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81" w:rsidRDefault="00CE7681" w:rsidP="00CE7681">
      <w:pPr>
        <w:jc w:val="center"/>
        <w:rPr>
          <w:rFonts w:ascii="Times New Roman" w:hAnsi="Times New Roman"/>
          <w:b/>
          <w:sz w:val="24"/>
          <w:szCs w:val="24"/>
          <w:lang w:val="bg-BG"/>
        </w:rPr>
      </w:pPr>
    </w:p>
    <w:p w:rsidR="00AF10E6" w:rsidRDefault="00CE7681" w:rsidP="00CE7681">
      <w:pPr>
        <w:jc w:val="center"/>
        <w:rPr>
          <w:rFonts w:ascii="Times New Roman" w:hAnsi="Times New Roman"/>
          <w:b/>
          <w:sz w:val="24"/>
          <w:szCs w:val="24"/>
          <w:lang w:val="bg-BG"/>
        </w:rPr>
      </w:pPr>
      <w:r w:rsidRPr="00CE7681">
        <w:rPr>
          <w:rFonts w:ascii="Times New Roman" w:hAnsi="Times New Roman"/>
          <w:b/>
          <w:sz w:val="24"/>
          <w:szCs w:val="24"/>
          <w:lang w:val="bg-BG"/>
        </w:rPr>
        <w:t>ТЕХНИЧЕСКИ ИЗИСКВАНИЯ ЗА ИЗПЪЛНЕНИЕ НА УСЛУГАТА</w:t>
      </w:r>
    </w:p>
    <w:p w:rsidR="00CE7681" w:rsidRDefault="00CE7681" w:rsidP="00CE7681">
      <w:pPr>
        <w:jc w:val="center"/>
        <w:rPr>
          <w:rFonts w:ascii="Times New Roman" w:hAnsi="Times New Roman"/>
          <w:b/>
          <w:sz w:val="24"/>
          <w:szCs w:val="24"/>
        </w:rPr>
      </w:pPr>
      <w:r>
        <w:rPr>
          <w:rFonts w:ascii="Times New Roman" w:hAnsi="Times New Roman"/>
          <w:b/>
          <w:sz w:val="24"/>
          <w:szCs w:val="24"/>
          <w:lang w:val="bg-BG"/>
        </w:rPr>
        <w:t>(ТЕХНИЧЕСКА СПЕЦИФИКАЦИЯ</w:t>
      </w:r>
      <w:r w:rsidR="000E43DD">
        <w:rPr>
          <w:rFonts w:ascii="Times New Roman" w:hAnsi="Times New Roman"/>
          <w:b/>
          <w:sz w:val="24"/>
          <w:szCs w:val="24"/>
          <w:lang w:val="bg-BG"/>
        </w:rPr>
        <w:t>/ТС</w:t>
      </w:r>
      <w:r>
        <w:rPr>
          <w:rFonts w:ascii="Times New Roman" w:hAnsi="Times New Roman"/>
          <w:b/>
          <w:sz w:val="24"/>
          <w:szCs w:val="24"/>
          <w:lang w:val="bg-BG"/>
        </w:rPr>
        <w:t>)</w:t>
      </w:r>
    </w:p>
    <w:p w:rsidR="00EB22FD" w:rsidRPr="00EB22FD" w:rsidRDefault="00EB22FD" w:rsidP="00CE7681">
      <w:pPr>
        <w:jc w:val="center"/>
        <w:rPr>
          <w:rFonts w:ascii="Times New Roman" w:hAnsi="Times New Roman"/>
          <w:b/>
          <w:i/>
          <w:sz w:val="24"/>
          <w:szCs w:val="24"/>
        </w:rPr>
      </w:pPr>
      <w:r w:rsidRPr="00EB22FD">
        <w:rPr>
          <w:rFonts w:ascii="Times New Roman" w:hAnsi="Times New Roman"/>
          <w:b/>
          <w:i/>
          <w:sz w:val="24"/>
          <w:szCs w:val="24"/>
          <w:lang w:val="bg-BG"/>
        </w:rPr>
        <w:t>Сензор-Найт Индастриъл ЕООД</w:t>
      </w:r>
    </w:p>
    <w:p w:rsidR="00147BCA" w:rsidRPr="00147BCA" w:rsidRDefault="00147BCA" w:rsidP="00CE7681">
      <w:pPr>
        <w:rPr>
          <w:rFonts w:ascii="Times New Roman" w:hAnsi="Times New Roman"/>
          <w:b/>
          <w:sz w:val="24"/>
          <w:szCs w:val="24"/>
          <w:lang w:val="bg-BG"/>
        </w:rPr>
      </w:pPr>
    </w:p>
    <w:p w:rsidR="00147BCA" w:rsidRPr="00AF10E6" w:rsidRDefault="00EB22FD" w:rsidP="005A4BC8">
      <w:pPr>
        <w:pStyle w:val="ListParagraph"/>
        <w:numPr>
          <w:ilvl w:val="0"/>
          <w:numId w:val="4"/>
        </w:numPr>
        <w:tabs>
          <w:tab w:val="left" w:pos="1170"/>
        </w:tabs>
        <w:jc w:val="both"/>
        <w:rPr>
          <w:rFonts w:ascii="Times New Roman" w:hAnsi="Times New Roman"/>
          <w:b/>
          <w:sz w:val="24"/>
          <w:szCs w:val="24"/>
          <w:lang w:val="ru-RU"/>
        </w:rPr>
      </w:pPr>
      <w:r>
        <w:rPr>
          <w:rFonts w:ascii="Times New Roman" w:hAnsi="Times New Roman"/>
          <w:b/>
          <w:sz w:val="24"/>
          <w:szCs w:val="24"/>
          <w:lang w:val="ru-RU"/>
        </w:rPr>
        <w:t>ОБЩИ ИЗИСКВАНИЯ</w:t>
      </w:r>
    </w:p>
    <w:p w:rsidR="00147BCA" w:rsidRPr="00AF10E6" w:rsidRDefault="00147BCA" w:rsidP="00147BCA">
      <w:pPr>
        <w:tabs>
          <w:tab w:val="left" w:pos="1170"/>
        </w:tabs>
        <w:jc w:val="both"/>
        <w:rPr>
          <w:rFonts w:ascii="Times New Roman" w:hAnsi="Times New Roman"/>
          <w:sz w:val="24"/>
          <w:szCs w:val="24"/>
          <w:lang w:val="ru-RU"/>
        </w:rPr>
      </w:pPr>
      <w:r w:rsidRPr="00AF10E6">
        <w:rPr>
          <w:rFonts w:ascii="Times New Roman" w:hAnsi="Times New Roman"/>
          <w:sz w:val="24"/>
          <w:szCs w:val="24"/>
          <w:lang w:val="ru-RU"/>
        </w:rPr>
        <w:t xml:space="preserve">Изпълнителят трябва да спазва описаната в настоящите изисквания транпортна схема. Това включва спазване на посочените </w:t>
      </w:r>
      <w:r w:rsidR="00C24D74">
        <w:rPr>
          <w:rFonts w:ascii="Times New Roman" w:hAnsi="Times New Roman"/>
          <w:sz w:val="24"/>
          <w:szCs w:val="24"/>
          <w:lang w:val="ru-RU"/>
        </w:rPr>
        <w:t>режими</w:t>
      </w:r>
      <w:r w:rsidRPr="00AF10E6">
        <w:rPr>
          <w:rFonts w:ascii="Times New Roman" w:hAnsi="Times New Roman"/>
          <w:sz w:val="24"/>
          <w:szCs w:val="24"/>
          <w:lang w:val="ru-RU"/>
        </w:rPr>
        <w:t xml:space="preserve"> </w:t>
      </w:r>
      <w:r w:rsidR="00C24D74">
        <w:rPr>
          <w:rFonts w:ascii="Times New Roman" w:hAnsi="Times New Roman"/>
          <w:sz w:val="24"/>
          <w:szCs w:val="24"/>
          <w:lang w:val="ru-RU"/>
        </w:rPr>
        <w:t>и смени</w:t>
      </w:r>
      <w:r w:rsidRPr="00AF10E6">
        <w:rPr>
          <w:rFonts w:ascii="Times New Roman" w:hAnsi="Times New Roman"/>
          <w:sz w:val="24"/>
          <w:szCs w:val="24"/>
          <w:lang w:val="ru-RU"/>
        </w:rPr>
        <w:t xml:space="preserve"> на работа в предприятието и описаните маршрути и спирки.</w:t>
      </w:r>
    </w:p>
    <w:p w:rsidR="00147BCA" w:rsidRPr="00A86A5D" w:rsidRDefault="00147BCA" w:rsidP="00147BCA">
      <w:pPr>
        <w:tabs>
          <w:tab w:val="left" w:pos="1170"/>
        </w:tabs>
        <w:ind w:left="450"/>
        <w:jc w:val="both"/>
        <w:rPr>
          <w:rFonts w:ascii="Times New Roman" w:hAnsi="Times New Roman"/>
          <w:i/>
          <w:sz w:val="24"/>
          <w:szCs w:val="24"/>
          <w:lang w:val="ru-RU"/>
        </w:rPr>
      </w:pPr>
    </w:p>
    <w:p w:rsidR="00147BCA" w:rsidRDefault="00EB22FD" w:rsidP="005A4BC8">
      <w:pPr>
        <w:pStyle w:val="ListParagraph"/>
        <w:numPr>
          <w:ilvl w:val="0"/>
          <w:numId w:val="4"/>
        </w:numPr>
        <w:tabs>
          <w:tab w:val="left" w:pos="1170"/>
        </w:tabs>
        <w:jc w:val="both"/>
        <w:rPr>
          <w:rFonts w:ascii="Times New Roman" w:hAnsi="Times New Roman"/>
          <w:b/>
          <w:sz w:val="24"/>
          <w:szCs w:val="24"/>
          <w:u w:val="single"/>
          <w:lang w:val="bg-BG"/>
        </w:rPr>
      </w:pPr>
      <w:r>
        <w:rPr>
          <w:rFonts w:ascii="Times New Roman" w:hAnsi="Times New Roman"/>
          <w:b/>
          <w:sz w:val="24"/>
          <w:szCs w:val="24"/>
          <w:u w:val="single"/>
          <w:lang w:val="bg-BG"/>
        </w:rPr>
        <w:t>ИНФОРМАЦИЯ, СВЪРЗАНА С ИЗПЪЛНЕНИЕТО НА УСЛУГАТА</w:t>
      </w:r>
      <w:r w:rsidR="00147BCA" w:rsidRPr="00AF10E6">
        <w:rPr>
          <w:rFonts w:ascii="Times New Roman" w:hAnsi="Times New Roman"/>
          <w:b/>
          <w:sz w:val="24"/>
          <w:szCs w:val="24"/>
          <w:u w:val="single"/>
          <w:lang w:val="bg-BG"/>
        </w:rPr>
        <w:t>:</w:t>
      </w:r>
    </w:p>
    <w:p w:rsidR="00EB22FD" w:rsidRPr="00AF10E6" w:rsidRDefault="00EB22FD" w:rsidP="00EB22FD">
      <w:pPr>
        <w:pStyle w:val="ListParagraph"/>
        <w:tabs>
          <w:tab w:val="left" w:pos="1170"/>
        </w:tabs>
        <w:jc w:val="both"/>
        <w:rPr>
          <w:rFonts w:ascii="Times New Roman" w:hAnsi="Times New Roman"/>
          <w:b/>
          <w:sz w:val="24"/>
          <w:szCs w:val="24"/>
          <w:u w:val="single"/>
          <w:lang w:val="bg-BG"/>
        </w:rPr>
      </w:pPr>
    </w:p>
    <w:p w:rsidR="00EB22FD" w:rsidRDefault="00EB22FD" w:rsidP="00EB22FD">
      <w:pPr>
        <w:spacing w:before="120" w:after="120"/>
        <w:jc w:val="both"/>
        <w:rPr>
          <w:rFonts w:ascii="Times New Roman" w:hAnsi="Times New Roman"/>
          <w:sz w:val="24"/>
          <w:szCs w:val="24"/>
          <w:lang w:val="bg-BG"/>
        </w:rPr>
      </w:pPr>
      <w:r>
        <w:rPr>
          <w:rFonts w:ascii="Times New Roman" w:hAnsi="Times New Roman"/>
          <w:sz w:val="24"/>
          <w:szCs w:val="24"/>
          <w:lang w:val="bg-BG"/>
        </w:rPr>
        <w:t xml:space="preserve">Към </w:t>
      </w:r>
      <w:r w:rsidRPr="00EB22FD">
        <w:rPr>
          <w:rFonts w:ascii="Times New Roman" w:hAnsi="Times New Roman"/>
          <w:sz w:val="24"/>
          <w:szCs w:val="24"/>
          <w:lang w:val="bg-BG"/>
        </w:rPr>
        <w:t>момента</w:t>
      </w:r>
      <w:r>
        <w:rPr>
          <w:rFonts w:ascii="Times New Roman" w:hAnsi="Times New Roman"/>
          <w:sz w:val="24"/>
          <w:szCs w:val="24"/>
          <w:lang w:val="bg-BG"/>
        </w:rPr>
        <w:t xml:space="preserve"> на подаване на проектното предложение пред АЗ</w:t>
      </w:r>
      <w:r w:rsidRPr="00EB22FD">
        <w:rPr>
          <w:rFonts w:ascii="Times New Roman" w:hAnsi="Times New Roman"/>
          <w:sz w:val="24"/>
          <w:szCs w:val="24"/>
          <w:lang w:val="bg-BG"/>
        </w:rPr>
        <w:t xml:space="preserve"> в “Сензор-Найт Индастриъл” ЕООД</w:t>
      </w:r>
      <w:r>
        <w:rPr>
          <w:rFonts w:ascii="Times New Roman" w:hAnsi="Times New Roman"/>
          <w:sz w:val="24"/>
          <w:szCs w:val="24"/>
          <w:lang w:val="bg-BG"/>
        </w:rPr>
        <w:t xml:space="preserve"> /БЕНЕФИЦИЕНТА/</w:t>
      </w:r>
      <w:r w:rsidRPr="00EB22FD">
        <w:rPr>
          <w:rFonts w:ascii="Times New Roman" w:hAnsi="Times New Roman"/>
          <w:sz w:val="24"/>
          <w:szCs w:val="24"/>
          <w:lang w:val="bg-BG"/>
        </w:rPr>
        <w:t xml:space="preserve"> </w:t>
      </w:r>
      <w:r>
        <w:rPr>
          <w:rFonts w:ascii="Times New Roman" w:hAnsi="Times New Roman"/>
          <w:sz w:val="24"/>
          <w:szCs w:val="24"/>
          <w:lang w:val="bg-BG"/>
        </w:rPr>
        <w:t>са работели</w:t>
      </w:r>
      <w:r w:rsidRPr="00EB22FD">
        <w:rPr>
          <w:rFonts w:ascii="Times New Roman" w:hAnsi="Times New Roman"/>
          <w:sz w:val="24"/>
          <w:szCs w:val="24"/>
          <w:lang w:val="bg-BG"/>
        </w:rPr>
        <w:t xml:space="preserve"> 1174 души на пълен работен ден и още 49 души на временна работа по чл. 107р, ал. 1 от КТ. </w:t>
      </w:r>
    </w:p>
    <w:p w:rsidR="00EB22FD" w:rsidRDefault="00EB22FD" w:rsidP="00EB22FD">
      <w:pPr>
        <w:spacing w:before="120" w:after="120"/>
        <w:jc w:val="both"/>
        <w:rPr>
          <w:rFonts w:ascii="Times New Roman" w:hAnsi="Times New Roman"/>
          <w:sz w:val="24"/>
          <w:szCs w:val="24"/>
          <w:lang w:val="bg-BG"/>
        </w:rPr>
      </w:pPr>
      <w:r w:rsidRPr="001B55C6">
        <w:rPr>
          <w:rFonts w:ascii="Times New Roman" w:hAnsi="Times New Roman"/>
          <w:sz w:val="24"/>
          <w:szCs w:val="24"/>
          <w:lang w:val="bg-BG"/>
        </w:rPr>
        <w:t>Към настоящия момент</w:t>
      </w:r>
      <w:r w:rsidR="00664B42" w:rsidRPr="001B55C6">
        <w:rPr>
          <w:rFonts w:ascii="Times New Roman" w:hAnsi="Times New Roman"/>
          <w:sz w:val="24"/>
          <w:szCs w:val="24"/>
          <w:lang w:val="bg-BG"/>
        </w:rPr>
        <w:t xml:space="preserve"> (</w:t>
      </w:r>
      <w:r w:rsidR="001B55C6" w:rsidRPr="001B55C6">
        <w:rPr>
          <w:rFonts w:ascii="Times New Roman" w:hAnsi="Times New Roman"/>
          <w:sz w:val="24"/>
          <w:szCs w:val="24"/>
          <w:lang w:val="bg-BG"/>
        </w:rPr>
        <w:t>31.03.</w:t>
      </w:r>
      <w:r w:rsidR="00664B42" w:rsidRPr="001B55C6">
        <w:rPr>
          <w:rFonts w:ascii="Times New Roman" w:hAnsi="Times New Roman"/>
          <w:sz w:val="24"/>
          <w:szCs w:val="24"/>
          <w:lang w:val="bg-BG"/>
        </w:rPr>
        <w:t>2014г.)</w:t>
      </w:r>
      <w:r w:rsidRPr="001B55C6">
        <w:rPr>
          <w:rFonts w:ascii="Times New Roman" w:hAnsi="Times New Roman"/>
          <w:sz w:val="24"/>
          <w:szCs w:val="24"/>
          <w:lang w:val="bg-BG"/>
        </w:rPr>
        <w:t xml:space="preserve"> </w:t>
      </w:r>
      <w:r w:rsidRPr="001B55C6">
        <w:rPr>
          <w:rFonts w:ascii="Times New Roman" w:hAnsi="Times New Roman"/>
          <w:b/>
          <w:sz w:val="24"/>
          <w:szCs w:val="24"/>
          <w:lang w:val="bg-BG"/>
        </w:rPr>
        <w:t xml:space="preserve">в “Сензор-Найт Индастриъл” ЕООД работят </w:t>
      </w:r>
      <w:r w:rsidR="001B55C6" w:rsidRPr="001B55C6">
        <w:rPr>
          <w:rFonts w:ascii="Times New Roman" w:hAnsi="Times New Roman"/>
          <w:b/>
          <w:sz w:val="24"/>
          <w:szCs w:val="24"/>
          <w:lang w:val="bg-BG"/>
        </w:rPr>
        <w:t>1214</w:t>
      </w:r>
      <w:r w:rsidRPr="001B55C6">
        <w:rPr>
          <w:rFonts w:ascii="Times New Roman" w:hAnsi="Times New Roman"/>
          <w:b/>
          <w:sz w:val="24"/>
          <w:szCs w:val="24"/>
          <w:lang w:val="bg-BG"/>
        </w:rPr>
        <w:t xml:space="preserve"> души на пълен работен ден и още </w:t>
      </w:r>
      <w:r w:rsidR="001B55C6" w:rsidRPr="001B55C6">
        <w:rPr>
          <w:rFonts w:ascii="Times New Roman" w:hAnsi="Times New Roman"/>
          <w:b/>
          <w:sz w:val="24"/>
          <w:szCs w:val="24"/>
          <w:lang w:val="bg-BG"/>
        </w:rPr>
        <w:t>389</w:t>
      </w:r>
      <w:r w:rsidRPr="001B55C6">
        <w:rPr>
          <w:rFonts w:ascii="Times New Roman" w:hAnsi="Times New Roman"/>
          <w:b/>
          <w:sz w:val="24"/>
          <w:szCs w:val="24"/>
          <w:lang w:val="bg-BG"/>
        </w:rPr>
        <w:t xml:space="preserve"> души на временна работа по чл. 107р, ал. 1 от КТ.</w:t>
      </w:r>
    </w:p>
    <w:p w:rsidR="00EB22FD" w:rsidRDefault="00EB22FD" w:rsidP="00EB22FD">
      <w:pPr>
        <w:spacing w:before="120" w:after="120"/>
        <w:jc w:val="both"/>
        <w:rPr>
          <w:rFonts w:ascii="Times New Roman" w:hAnsi="Times New Roman"/>
          <w:sz w:val="24"/>
          <w:szCs w:val="24"/>
          <w:lang w:val="bg-BG"/>
        </w:rPr>
      </w:pPr>
      <w:r w:rsidRPr="00EB22FD">
        <w:rPr>
          <w:rFonts w:ascii="Times New Roman" w:hAnsi="Times New Roman"/>
          <w:sz w:val="24"/>
          <w:szCs w:val="24"/>
          <w:lang w:val="bg-BG"/>
        </w:rPr>
        <w:t>Работниците на компанията</w:t>
      </w:r>
      <w:r w:rsidR="000E43DD">
        <w:rPr>
          <w:rFonts w:ascii="Times New Roman" w:hAnsi="Times New Roman"/>
          <w:sz w:val="24"/>
          <w:szCs w:val="24"/>
          <w:lang w:val="bg-BG"/>
        </w:rPr>
        <w:t xml:space="preserve"> от посочените категории</w:t>
      </w:r>
      <w:r w:rsidRPr="00EB22FD">
        <w:rPr>
          <w:rFonts w:ascii="Times New Roman" w:hAnsi="Times New Roman"/>
          <w:sz w:val="24"/>
          <w:szCs w:val="24"/>
          <w:lang w:val="bg-BG"/>
        </w:rPr>
        <w:t xml:space="preserve"> са от различни градове. За тяхното извозване се предвижда наемането на </w:t>
      </w:r>
      <w:r>
        <w:rPr>
          <w:rFonts w:ascii="Times New Roman" w:hAnsi="Times New Roman"/>
          <w:sz w:val="24"/>
          <w:szCs w:val="24"/>
          <w:lang w:val="bg-BG"/>
        </w:rPr>
        <w:t>доставчици</w:t>
      </w:r>
      <w:r w:rsidRPr="00EB22FD">
        <w:rPr>
          <w:rFonts w:ascii="Times New Roman" w:hAnsi="Times New Roman"/>
          <w:sz w:val="24"/>
          <w:szCs w:val="24"/>
          <w:lang w:val="bg-BG"/>
        </w:rPr>
        <w:t xml:space="preserve"> на транспортни услуги, които да извършват превозването им. </w:t>
      </w:r>
      <w:r w:rsidR="00211C4B">
        <w:rPr>
          <w:rFonts w:ascii="Times New Roman" w:hAnsi="Times New Roman"/>
          <w:sz w:val="24"/>
          <w:szCs w:val="24"/>
          <w:lang w:val="bg-BG"/>
        </w:rPr>
        <w:t xml:space="preserve">Изборът следва да </w:t>
      </w:r>
      <w:r w:rsidR="00DC1B81">
        <w:rPr>
          <w:rFonts w:ascii="Times New Roman" w:hAnsi="Times New Roman"/>
          <w:sz w:val="24"/>
          <w:szCs w:val="24"/>
          <w:lang w:val="bg-BG"/>
        </w:rPr>
        <w:t>се осъществи по реда на ПМС № 118</w:t>
      </w:r>
      <w:r w:rsidR="00211C4B">
        <w:rPr>
          <w:rFonts w:ascii="Times New Roman" w:hAnsi="Times New Roman"/>
          <w:sz w:val="24"/>
          <w:szCs w:val="24"/>
          <w:lang w:val="bg-BG"/>
        </w:rPr>
        <w:t>/</w:t>
      </w:r>
      <w:r w:rsidR="00DC1B81">
        <w:rPr>
          <w:rFonts w:ascii="Times New Roman" w:hAnsi="Times New Roman"/>
          <w:sz w:val="24"/>
          <w:szCs w:val="24"/>
          <w:lang w:val="bg-BG"/>
        </w:rPr>
        <w:t xml:space="preserve">2014 </w:t>
      </w:r>
      <w:r w:rsidR="00211C4B">
        <w:rPr>
          <w:rFonts w:ascii="Times New Roman" w:hAnsi="Times New Roman"/>
          <w:sz w:val="24"/>
          <w:szCs w:val="24"/>
          <w:lang w:val="bg-BG"/>
        </w:rPr>
        <w:t>г. и в съответствие с изискванията на АЗ.</w:t>
      </w:r>
    </w:p>
    <w:p w:rsidR="00EB22FD" w:rsidRDefault="00EB22FD" w:rsidP="00EB22FD">
      <w:pPr>
        <w:spacing w:before="120" w:after="120"/>
        <w:jc w:val="both"/>
        <w:rPr>
          <w:rFonts w:ascii="Times New Roman" w:hAnsi="Times New Roman"/>
          <w:sz w:val="24"/>
          <w:szCs w:val="24"/>
          <w:lang w:val="bg-BG"/>
        </w:rPr>
      </w:pPr>
      <w:r>
        <w:rPr>
          <w:rFonts w:ascii="Times New Roman" w:hAnsi="Times New Roman"/>
          <w:sz w:val="24"/>
          <w:szCs w:val="24"/>
          <w:lang w:val="bg-BG"/>
        </w:rPr>
        <w:t>При извършването на превоза от избраните доставчици следва да се спазват всички изисквания, произтичащи от договора на Бенефициента с Агенция по заетостта</w:t>
      </w:r>
      <w:r w:rsidR="00211C4B">
        <w:rPr>
          <w:rFonts w:ascii="Times New Roman" w:hAnsi="Times New Roman"/>
          <w:sz w:val="24"/>
          <w:szCs w:val="24"/>
          <w:lang w:val="bg-BG"/>
        </w:rPr>
        <w:t>, сключен в рамките на процедурата за предоставяне на безвъзмездна финансова помощ „На път”</w:t>
      </w:r>
      <w:r>
        <w:rPr>
          <w:rFonts w:ascii="Times New Roman" w:hAnsi="Times New Roman"/>
          <w:sz w:val="24"/>
          <w:szCs w:val="24"/>
          <w:lang w:val="bg-BG"/>
        </w:rPr>
        <w:t>.</w:t>
      </w:r>
      <w:r w:rsidR="00211C4B">
        <w:rPr>
          <w:rFonts w:ascii="Times New Roman" w:hAnsi="Times New Roman"/>
          <w:sz w:val="24"/>
          <w:szCs w:val="24"/>
          <w:lang w:val="bg-BG"/>
        </w:rPr>
        <w:t xml:space="preserve"> В тази връзка всички участници в настоящат</w:t>
      </w:r>
      <w:r w:rsidR="00DC1B81">
        <w:rPr>
          <w:rFonts w:ascii="Times New Roman" w:hAnsi="Times New Roman"/>
          <w:sz w:val="24"/>
          <w:szCs w:val="24"/>
          <w:lang w:val="bg-BG"/>
        </w:rPr>
        <w:t>а процедура (по реда на ПМС № 118/2014</w:t>
      </w:r>
      <w:r w:rsidR="00211C4B">
        <w:rPr>
          <w:rFonts w:ascii="Times New Roman" w:hAnsi="Times New Roman"/>
          <w:sz w:val="24"/>
          <w:szCs w:val="24"/>
          <w:lang w:val="bg-BG"/>
        </w:rPr>
        <w:t>г.) следва да предприемат необходимите мерки и действия, за да се запознаят със съответните разпоредби, правила и условия, произтичащи от проекта на Бенефициента.</w:t>
      </w:r>
    </w:p>
    <w:p w:rsidR="00EB22FD" w:rsidRPr="00EB22FD" w:rsidRDefault="00EB22FD" w:rsidP="00EB22FD">
      <w:pPr>
        <w:spacing w:before="120" w:after="120"/>
        <w:jc w:val="both"/>
        <w:rPr>
          <w:rFonts w:ascii="Times New Roman" w:hAnsi="Times New Roman"/>
          <w:sz w:val="24"/>
          <w:szCs w:val="24"/>
          <w:lang w:val="bg-BG"/>
        </w:rPr>
      </w:pPr>
      <w:r w:rsidRPr="00EB22FD">
        <w:rPr>
          <w:rFonts w:ascii="Times New Roman" w:hAnsi="Times New Roman"/>
          <w:sz w:val="24"/>
          <w:szCs w:val="24"/>
          <w:lang w:val="bg-BG"/>
        </w:rPr>
        <w:t>Производствения</w:t>
      </w:r>
      <w:r w:rsidR="000E43DD">
        <w:rPr>
          <w:rFonts w:ascii="Times New Roman" w:hAnsi="Times New Roman"/>
          <w:sz w:val="24"/>
          <w:szCs w:val="24"/>
          <w:lang w:val="bg-BG"/>
        </w:rPr>
        <w:t>т</w:t>
      </w:r>
      <w:r w:rsidRPr="00EB22FD">
        <w:rPr>
          <w:rFonts w:ascii="Times New Roman" w:hAnsi="Times New Roman"/>
          <w:sz w:val="24"/>
          <w:szCs w:val="24"/>
          <w:lang w:val="bg-BG"/>
        </w:rPr>
        <w:t xml:space="preserve"> процес в компанията е организиран на 3 сменен режим на работа, седем дни в седмицата. Почти всички маршрути (с изключение на маршрутите София-Ботевград, които са за административния персонал) ще се покриват по 3 пъти на ден, в зависимост от началните часове на смените. </w:t>
      </w:r>
    </w:p>
    <w:p w:rsidR="00147BCA" w:rsidRPr="00211C4B" w:rsidRDefault="00EB22FD" w:rsidP="00EB22FD">
      <w:pPr>
        <w:tabs>
          <w:tab w:val="left" w:pos="1170"/>
        </w:tabs>
        <w:jc w:val="both"/>
        <w:rPr>
          <w:rFonts w:ascii="Times New Roman" w:hAnsi="Times New Roman"/>
          <w:sz w:val="24"/>
          <w:szCs w:val="24"/>
          <w:lang w:val="bg-BG"/>
        </w:rPr>
      </w:pPr>
      <w:r w:rsidRPr="00211C4B">
        <w:rPr>
          <w:rFonts w:ascii="Times New Roman" w:hAnsi="Times New Roman"/>
          <w:sz w:val="24"/>
          <w:szCs w:val="24"/>
          <w:lang w:val="bg-BG"/>
        </w:rPr>
        <w:lastRenderedPageBreak/>
        <w:t>В таблиците по-долу са описани подробно всички маршрути, които са планирани за изпълнение по предложението, с брой автобуси, среден брой пътуващи, и брой пътувания за денонощие. Таблицата указва необходимия минимален брой автобуси за всеки маршрут на една смяна, като всеки един маршрут се покрива по 3 пъти на денонощие, което прави по 3 курса на ден, които курсове биха могли да се покриват и от един автобус.</w:t>
      </w:r>
    </w:p>
    <w:p w:rsidR="00CE7681" w:rsidRDefault="00CE7681" w:rsidP="00211C4B">
      <w:pPr>
        <w:jc w:val="both"/>
        <w:rPr>
          <w:rFonts w:ascii="Times New Roman" w:hAnsi="Times New Roman"/>
          <w:sz w:val="24"/>
          <w:szCs w:val="24"/>
          <w:lang w:val="bg-BG"/>
        </w:rPr>
      </w:pPr>
    </w:p>
    <w:p w:rsidR="00211C4B" w:rsidRPr="00664B42" w:rsidRDefault="00211C4B" w:rsidP="00211C4B">
      <w:pPr>
        <w:jc w:val="both"/>
        <w:rPr>
          <w:rFonts w:ascii="Times New Roman" w:hAnsi="Times New Roman"/>
          <w:i/>
          <w:sz w:val="24"/>
          <w:szCs w:val="24"/>
          <w:lang w:val="bg-BG"/>
        </w:rPr>
      </w:pPr>
      <w:r w:rsidRPr="00664B42">
        <w:rPr>
          <w:rFonts w:ascii="Times New Roman" w:hAnsi="Times New Roman"/>
          <w:i/>
          <w:sz w:val="24"/>
          <w:szCs w:val="24"/>
          <w:lang w:val="bg-BG"/>
        </w:rPr>
        <w:t>ВАЖНО: С оглед на ограничения финансов ресурс по настоящата публична покана и посочената прогнозна стойност от 0.65 лв./км. - изпълнителите имат право да превозват и други лица в превозните средства, с които се осъществява превозът по настоящата процедура, доколкото това не възпрепятства превозването на служителите на “Сензор-Найт Индастриъл” ЕООД и не води до отклонение от предвидените и утвърдени транспортни схеми.</w:t>
      </w:r>
    </w:p>
    <w:p w:rsidR="00211C4B" w:rsidRDefault="00211C4B" w:rsidP="00211C4B">
      <w:pPr>
        <w:jc w:val="both"/>
        <w:rPr>
          <w:rFonts w:ascii="Times New Roman" w:hAnsi="Times New Roman"/>
          <w:sz w:val="24"/>
          <w:szCs w:val="24"/>
          <w:lang w:val="bg-BG"/>
        </w:rPr>
      </w:pPr>
      <w:r w:rsidRPr="00664B42">
        <w:rPr>
          <w:rFonts w:ascii="Times New Roman" w:hAnsi="Times New Roman"/>
          <w:i/>
          <w:sz w:val="24"/>
          <w:szCs w:val="24"/>
          <w:lang w:val="bg-BG"/>
        </w:rPr>
        <w:t>Изпълнителят може да се възползва от тази възможност само при условие, че е осигурен превоз за всички служители на “Сензор-Найт Индастриъл” ЕООД и в превозното средство има свободни/незаети места.</w:t>
      </w:r>
    </w:p>
    <w:p w:rsidR="00211C4B" w:rsidRDefault="00211C4B" w:rsidP="00211C4B">
      <w:pPr>
        <w:jc w:val="both"/>
        <w:rPr>
          <w:rFonts w:ascii="Times New Roman" w:hAnsi="Times New Roman"/>
          <w:sz w:val="24"/>
          <w:szCs w:val="24"/>
          <w:lang w:val="bg-BG"/>
        </w:rPr>
      </w:pPr>
    </w:p>
    <w:p w:rsidR="00211C4B" w:rsidRDefault="00211C4B" w:rsidP="00CE7681">
      <w:pPr>
        <w:rPr>
          <w:rFonts w:ascii="Times New Roman" w:hAnsi="Times New Roman"/>
          <w:sz w:val="24"/>
          <w:szCs w:val="24"/>
          <w:lang w:val="bg-BG"/>
        </w:rPr>
      </w:pPr>
    </w:p>
    <w:p w:rsidR="00147BCA" w:rsidRPr="00AF10E6" w:rsidRDefault="00147BCA" w:rsidP="005A4BC8">
      <w:pPr>
        <w:pStyle w:val="ListParagraph"/>
        <w:numPr>
          <w:ilvl w:val="0"/>
          <w:numId w:val="4"/>
        </w:numPr>
        <w:jc w:val="both"/>
        <w:rPr>
          <w:rFonts w:ascii="Times New Roman" w:hAnsi="Times New Roman"/>
          <w:b/>
          <w:sz w:val="24"/>
          <w:szCs w:val="24"/>
          <w:lang w:val="bg-BG"/>
        </w:rPr>
      </w:pPr>
      <w:r w:rsidRPr="00AF10E6">
        <w:rPr>
          <w:rFonts w:ascii="Times New Roman" w:hAnsi="Times New Roman"/>
          <w:b/>
          <w:sz w:val="24"/>
          <w:szCs w:val="24"/>
          <w:lang w:val="bg-BG"/>
        </w:rPr>
        <w:t>РАЗПИСАНИЕ НА МАРШРУТИ И СПИРКИ. КАЛКУЛАЦИЯ НА РАЗСТОЯНИЯ.</w:t>
      </w:r>
      <w:r w:rsidR="00AF10E6" w:rsidRPr="00AF10E6">
        <w:rPr>
          <w:rFonts w:ascii="Times New Roman" w:hAnsi="Times New Roman"/>
          <w:b/>
          <w:sz w:val="24"/>
          <w:szCs w:val="24"/>
          <w:lang w:val="bg-BG"/>
        </w:rPr>
        <w:t xml:space="preserve"> ИЗИСКВАНИЯ ЗА ИЗПЪЛНЕНИЕ.</w:t>
      </w:r>
    </w:p>
    <w:p w:rsidR="000E43DD" w:rsidRDefault="00AF10E6" w:rsidP="00AF10E6">
      <w:pPr>
        <w:jc w:val="both"/>
        <w:rPr>
          <w:rFonts w:ascii="Times New Roman" w:hAnsi="Times New Roman"/>
          <w:sz w:val="24"/>
          <w:szCs w:val="24"/>
          <w:lang w:val="bg-BG"/>
        </w:rPr>
      </w:pPr>
      <w:r>
        <w:rPr>
          <w:rFonts w:ascii="Times New Roman" w:hAnsi="Times New Roman"/>
          <w:sz w:val="24"/>
          <w:szCs w:val="24"/>
          <w:lang w:val="bg-BG"/>
        </w:rPr>
        <w:t xml:space="preserve">В този раздел са посочени </w:t>
      </w:r>
      <w:r w:rsidR="00147BCA" w:rsidRPr="00AF10E6">
        <w:rPr>
          <w:rFonts w:ascii="Times New Roman" w:hAnsi="Times New Roman"/>
          <w:sz w:val="24"/>
          <w:szCs w:val="24"/>
          <w:lang w:val="bg-BG"/>
        </w:rPr>
        <w:t>всички маршрути</w:t>
      </w:r>
      <w:r w:rsidR="000E43DD">
        <w:rPr>
          <w:rFonts w:ascii="Times New Roman" w:hAnsi="Times New Roman"/>
          <w:sz w:val="24"/>
          <w:szCs w:val="24"/>
          <w:lang w:val="bg-BG"/>
        </w:rPr>
        <w:t xml:space="preserve"> по обособени позиции.</w:t>
      </w:r>
      <w:r w:rsidR="00147BCA" w:rsidRPr="00AF10E6">
        <w:rPr>
          <w:rFonts w:ascii="Times New Roman" w:hAnsi="Times New Roman"/>
          <w:sz w:val="24"/>
          <w:szCs w:val="24"/>
          <w:lang w:val="bg-BG"/>
        </w:rPr>
        <w:t xml:space="preserve"> </w:t>
      </w:r>
    </w:p>
    <w:p w:rsidR="00AF10E6" w:rsidRDefault="00AF10E6" w:rsidP="00AF10E6">
      <w:pPr>
        <w:jc w:val="both"/>
        <w:rPr>
          <w:rFonts w:ascii="Times New Roman" w:hAnsi="Times New Roman"/>
          <w:sz w:val="24"/>
          <w:szCs w:val="24"/>
          <w:lang w:val="bg-BG"/>
        </w:rPr>
      </w:pPr>
      <w:r>
        <w:rPr>
          <w:rFonts w:ascii="Times New Roman" w:hAnsi="Times New Roman"/>
          <w:sz w:val="24"/>
          <w:szCs w:val="24"/>
          <w:lang w:val="bg-BG"/>
        </w:rPr>
        <w:t>Изпълнителят сам определя броя на автобусите, с които ще извършва превоза</w:t>
      </w:r>
      <w:r w:rsidR="000E43DD">
        <w:rPr>
          <w:rFonts w:ascii="Times New Roman" w:hAnsi="Times New Roman"/>
          <w:sz w:val="24"/>
          <w:szCs w:val="24"/>
          <w:lang w:val="bg-BG"/>
        </w:rPr>
        <w:t xml:space="preserve"> по съответната обособена позиция</w:t>
      </w:r>
      <w:r w:rsidRPr="00D52875">
        <w:rPr>
          <w:rFonts w:ascii="Times New Roman" w:hAnsi="Times New Roman"/>
          <w:sz w:val="24"/>
          <w:szCs w:val="24"/>
          <w:lang w:val="bg-BG"/>
        </w:rPr>
        <w:t>.</w:t>
      </w:r>
      <w:r w:rsidR="000E43DD" w:rsidRPr="000E43DD">
        <w:rPr>
          <w:rFonts w:ascii="Times New Roman" w:hAnsi="Times New Roman"/>
          <w:sz w:val="24"/>
          <w:szCs w:val="24"/>
          <w:lang w:val="bg-BG"/>
        </w:rPr>
        <w:t xml:space="preserve"> </w:t>
      </w:r>
      <w:r w:rsidR="000E43DD">
        <w:rPr>
          <w:rFonts w:ascii="Times New Roman" w:hAnsi="Times New Roman"/>
          <w:sz w:val="24"/>
          <w:szCs w:val="24"/>
          <w:lang w:val="bg-BG"/>
        </w:rPr>
        <w:t>В процеса на изпълнение на договора – изпълнителят може да заменя при необходимост едно превозно средство с друго само в случай, че новото превозно средство отговаря на посочените в ТС и в Публичната покана изисквания</w:t>
      </w:r>
      <w:r w:rsidR="008D20C6">
        <w:rPr>
          <w:rFonts w:ascii="Times New Roman" w:hAnsi="Times New Roman"/>
          <w:sz w:val="24"/>
          <w:szCs w:val="24"/>
          <w:lang w:val="bg-BG"/>
        </w:rPr>
        <w:t xml:space="preserve"> по отношение на минимален брой седящи места за работници и служители, които ще бъдат превозвани</w:t>
      </w:r>
      <w:r w:rsidR="000E43DD">
        <w:rPr>
          <w:rFonts w:ascii="Times New Roman" w:hAnsi="Times New Roman"/>
          <w:sz w:val="24"/>
          <w:szCs w:val="24"/>
          <w:lang w:val="bg-BG"/>
        </w:rPr>
        <w:t>.</w:t>
      </w:r>
    </w:p>
    <w:p w:rsidR="008D20C6" w:rsidRDefault="008D20C6" w:rsidP="00AF10E6">
      <w:pPr>
        <w:jc w:val="both"/>
        <w:rPr>
          <w:rFonts w:ascii="Times New Roman" w:hAnsi="Times New Roman"/>
          <w:sz w:val="24"/>
          <w:szCs w:val="24"/>
          <w:lang w:val="bg-BG"/>
        </w:rPr>
      </w:pPr>
      <w:r>
        <w:rPr>
          <w:rFonts w:ascii="Times New Roman" w:hAnsi="Times New Roman"/>
          <w:sz w:val="24"/>
          <w:szCs w:val="24"/>
          <w:lang w:val="bg-BG"/>
        </w:rPr>
        <w:t xml:space="preserve">Възложителят има право да възрази срещу използването на превозно средство, което заменя първоначално посоченото превозно средство в офертата на Изпълнителя. </w:t>
      </w:r>
    </w:p>
    <w:p w:rsidR="00537777" w:rsidRDefault="000E43DD" w:rsidP="00537777">
      <w:pPr>
        <w:widowControl w:val="0"/>
        <w:autoSpaceDE w:val="0"/>
        <w:snapToGrid w:val="0"/>
        <w:jc w:val="both"/>
        <w:rPr>
          <w:rFonts w:ascii="Times New Roman" w:hAnsi="Times New Roman"/>
          <w:szCs w:val="24"/>
          <w:lang w:val="bg-BG"/>
        </w:rPr>
      </w:pPr>
      <w:r>
        <w:rPr>
          <w:rFonts w:ascii="Times New Roman" w:hAnsi="Times New Roman"/>
          <w:szCs w:val="24"/>
          <w:lang w:val="bg-BG"/>
        </w:rPr>
        <w:t>За всеки маршрут са посочени среден брой седящи места, които трябва да бъдат осигурени за съответния курс.</w:t>
      </w:r>
    </w:p>
    <w:p w:rsidR="00AF10E6" w:rsidRPr="000E43DD" w:rsidRDefault="000E43DD" w:rsidP="00AF10E6">
      <w:pPr>
        <w:jc w:val="both"/>
        <w:rPr>
          <w:rFonts w:ascii="Times New Roman" w:hAnsi="Times New Roman"/>
          <w:b/>
          <w:sz w:val="24"/>
          <w:szCs w:val="24"/>
          <w:u w:val="single"/>
          <w:lang w:val="bg-BG"/>
        </w:rPr>
      </w:pPr>
      <w:r w:rsidRPr="000E43DD">
        <w:rPr>
          <w:rFonts w:ascii="Times New Roman" w:hAnsi="Times New Roman"/>
          <w:b/>
          <w:sz w:val="24"/>
          <w:szCs w:val="24"/>
          <w:u w:val="single"/>
          <w:lang w:val="bg-BG"/>
        </w:rPr>
        <w:t>Кратка информация за всеки маршрут по обособени позиции и в съответствие с режима на работа на работниците и служителите</w:t>
      </w:r>
      <w:r w:rsidR="00C24D74">
        <w:rPr>
          <w:rFonts w:ascii="Times New Roman" w:hAnsi="Times New Roman"/>
          <w:b/>
          <w:sz w:val="24"/>
          <w:szCs w:val="24"/>
          <w:u w:val="single"/>
          <w:lang w:val="bg-BG"/>
        </w:rPr>
        <w:t xml:space="preserve">. Изисквания за необходимите места </w:t>
      </w:r>
      <w:r w:rsidR="00C24D74">
        <w:rPr>
          <w:rFonts w:ascii="Times New Roman" w:hAnsi="Times New Roman"/>
          <w:b/>
          <w:sz w:val="24"/>
          <w:szCs w:val="24"/>
          <w:u w:val="single"/>
          <w:lang w:val="bg-BG"/>
        </w:rPr>
        <w:lastRenderedPageBreak/>
        <w:t>във всяко превозно средство, използвано от Изпълнителя по съответната обособена позиция и маршрут</w:t>
      </w:r>
      <w:r w:rsidRPr="000E43DD">
        <w:rPr>
          <w:rFonts w:ascii="Times New Roman" w:hAnsi="Times New Roman"/>
          <w:b/>
          <w:sz w:val="24"/>
          <w:szCs w:val="24"/>
          <w:u w:val="single"/>
          <w:lang w:val="bg-BG"/>
        </w:rPr>
        <w:t>:</w:t>
      </w:r>
    </w:p>
    <w:p w:rsidR="000E43DD" w:rsidRDefault="000E43DD" w:rsidP="00AF10E6">
      <w:pPr>
        <w:jc w:val="both"/>
        <w:rPr>
          <w:rFonts w:ascii="Times New Roman" w:hAnsi="Times New Roman"/>
          <w:b/>
          <w:sz w:val="24"/>
          <w:szCs w:val="24"/>
          <w:lang w:val="bg-BG"/>
        </w:rPr>
      </w:pPr>
    </w:p>
    <w:p w:rsidR="000E43DD" w:rsidRPr="000E43DD" w:rsidRDefault="000E43DD" w:rsidP="00AF10E6">
      <w:pPr>
        <w:jc w:val="both"/>
        <w:rPr>
          <w:rFonts w:ascii="Times New Roman" w:hAnsi="Times New Roman"/>
          <w:b/>
          <w:sz w:val="24"/>
          <w:szCs w:val="24"/>
          <w:lang w:val="bg-BG"/>
        </w:rPr>
      </w:pPr>
      <w:r w:rsidRPr="000E43DD">
        <w:rPr>
          <w:rFonts w:ascii="Times New Roman" w:hAnsi="Times New Roman"/>
          <w:b/>
          <w:sz w:val="24"/>
          <w:szCs w:val="24"/>
          <w:lang w:val="bg-BG"/>
        </w:rPr>
        <w:t>Обособена позиция 1:</w:t>
      </w:r>
      <w:r w:rsidR="006F0D3A">
        <w:rPr>
          <w:rFonts w:ascii="Times New Roman" w:hAnsi="Times New Roman"/>
          <w:b/>
          <w:sz w:val="24"/>
          <w:szCs w:val="24"/>
          <w:lang w:val="bg-BG"/>
        </w:rPr>
        <w:t xml:space="preserve"> „Враца - Ботевград”</w:t>
      </w:r>
    </w:p>
    <w:tbl>
      <w:tblPr>
        <w:tblW w:w="7116" w:type="dxa"/>
        <w:tblLayout w:type="fixed"/>
        <w:tblLook w:val="04A0"/>
      </w:tblPr>
      <w:tblGrid>
        <w:gridCol w:w="738"/>
        <w:gridCol w:w="1984"/>
        <w:gridCol w:w="851"/>
        <w:gridCol w:w="567"/>
        <w:gridCol w:w="850"/>
        <w:gridCol w:w="708"/>
        <w:gridCol w:w="568"/>
        <w:gridCol w:w="850"/>
      </w:tblGrid>
      <w:tr w:rsidR="000E43DD" w:rsidRPr="00E7092E" w:rsidTr="005A4BC8">
        <w:trPr>
          <w:trHeight w:val="300"/>
        </w:trPr>
        <w:tc>
          <w:tcPr>
            <w:tcW w:w="711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3DD" w:rsidRPr="00E7092E" w:rsidRDefault="000E43DD" w:rsidP="005A4BC8">
            <w:pPr>
              <w:jc w:val="center"/>
              <w:rPr>
                <w:b/>
                <w:bCs/>
                <w:sz w:val="18"/>
                <w:szCs w:val="18"/>
                <w:lang w:eastAsia="en-GB"/>
              </w:rPr>
            </w:pPr>
            <w:r w:rsidRPr="00E7092E">
              <w:rPr>
                <w:b/>
                <w:bCs/>
                <w:sz w:val="18"/>
                <w:szCs w:val="18"/>
                <w:lang w:eastAsia="en-GB"/>
              </w:rPr>
              <w:t>Транспорт понеделник-петък</w:t>
            </w:r>
          </w:p>
        </w:tc>
      </w:tr>
      <w:tr w:rsidR="000E43DD" w:rsidRPr="00E7092E" w:rsidTr="005A4BC8">
        <w:trPr>
          <w:trHeight w:val="1074"/>
        </w:trPr>
        <w:tc>
          <w:tcPr>
            <w:tcW w:w="738" w:type="dxa"/>
            <w:tcBorders>
              <w:top w:val="nil"/>
              <w:left w:val="single" w:sz="4" w:space="0" w:color="auto"/>
              <w:bottom w:val="single" w:sz="4" w:space="0" w:color="auto"/>
              <w:right w:val="single" w:sz="4" w:space="0" w:color="auto"/>
            </w:tcBorders>
            <w:shd w:val="clear" w:color="auto" w:fill="auto"/>
            <w:hideMark/>
          </w:tcPr>
          <w:p w:rsidR="000E43DD" w:rsidRPr="00E7092E" w:rsidRDefault="000E43DD" w:rsidP="005A4BC8">
            <w:pPr>
              <w:rPr>
                <w:b/>
                <w:bCs/>
                <w:sz w:val="18"/>
                <w:szCs w:val="18"/>
                <w:lang w:val="bg-BG" w:eastAsia="en-GB"/>
              </w:rPr>
            </w:pPr>
            <w:r w:rsidRPr="00E7092E">
              <w:rPr>
                <w:b/>
                <w:bCs/>
                <w:sz w:val="18"/>
                <w:szCs w:val="18"/>
                <w:lang w:eastAsia="en-GB"/>
              </w:rPr>
              <w:t xml:space="preserve">Номер </w:t>
            </w:r>
            <w:r w:rsidRPr="00E7092E">
              <w:rPr>
                <w:b/>
                <w:bCs/>
                <w:sz w:val="18"/>
                <w:szCs w:val="18"/>
                <w:lang w:val="bg-BG" w:eastAsia="en-GB"/>
              </w:rPr>
              <w:t xml:space="preserve">маршрут </w:t>
            </w:r>
          </w:p>
        </w:tc>
        <w:tc>
          <w:tcPr>
            <w:tcW w:w="1984" w:type="dxa"/>
            <w:tcBorders>
              <w:top w:val="nil"/>
              <w:left w:val="nil"/>
              <w:bottom w:val="single" w:sz="4" w:space="0" w:color="auto"/>
              <w:right w:val="single" w:sz="4" w:space="0" w:color="auto"/>
            </w:tcBorders>
            <w:shd w:val="clear" w:color="auto" w:fill="auto"/>
            <w:hideMark/>
          </w:tcPr>
          <w:p w:rsidR="000E43DD" w:rsidRPr="00E7092E" w:rsidRDefault="000E43DD" w:rsidP="005A4BC8">
            <w:pPr>
              <w:ind w:left="-108" w:firstLine="108"/>
              <w:rPr>
                <w:b/>
                <w:bCs/>
                <w:sz w:val="18"/>
                <w:szCs w:val="18"/>
                <w:lang w:eastAsia="en-GB"/>
              </w:rPr>
            </w:pPr>
            <w:r w:rsidRPr="00E7092E">
              <w:rPr>
                <w:b/>
                <w:bCs/>
                <w:sz w:val="18"/>
                <w:szCs w:val="18"/>
                <w:lang w:eastAsia="en-GB"/>
              </w:rPr>
              <w:t>Маршрут</w:t>
            </w:r>
          </w:p>
        </w:tc>
        <w:tc>
          <w:tcPr>
            <w:tcW w:w="851"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t>км. за курс (отиване-връщане)</w:t>
            </w:r>
          </w:p>
        </w:tc>
        <w:tc>
          <w:tcPr>
            <w:tcW w:w="567"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t>бр. курсове/ден</w:t>
            </w:r>
          </w:p>
        </w:tc>
        <w:tc>
          <w:tcPr>
            <w:tcW w:w="850"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t>общо км на ден</w:t>
            </w:r>
          </w:p>
        </w:tc>
        <w:tc>
          <w:tcPr>
            <w:tcW w:w="708"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t>брой автобуси на курс</w:t>
            </w:r>
          </w:p>
        </w:tc>
        <w:tc>
          <w:tcPr>
            <w:tcW w:w="568"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t>места в автобуса</w:t>
            </w:r>
          </w:p>
        </w:tc>
        <w:tc>
          <w:tcPr>
            <w:tcW w:w="850"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t>брой автобуси на ден по маршрут</w:t>
            </w:r>
          </w:p>
        </w:tc>
      </w:tr>
      <w:tr w:rsidR="000E43DD" w:rsidRPr="00E7092E" w:rsidTr="005A4BC8">
        <w:trPr>
          <w:trHeight w:val="300"/>
        </w:trPr>
        <w:tc>
          <w:tcPr>
            <w:tcW w:w="738" w:type="dxa"/>
            <w:tcBorders>
              <w:top w:val="nil"/>
              <w:left w:val="single" w:sz="4" w:space="0" w:color="auto"/>
              <w:bottom w:val="single" w:sz="4" w:space="0" w:color="auto"/>
              <w:right w:val="single" w:sz="4" w:space="0" w:color="auto"/>
            </w:tcBorders>
            <w:shd w:val="clear" w:color="auto" w:fill="auto"/>
            <w:hideMark/>
          </w:tcPr>
          <w:p w:rsidR="000E43DD" w:rsidRPr="00E7092E" w:rsidRDefault="000E43DD" w:rsidP="005A4BC8">
            <w:pPr>
              <w:rPr>
                <w:b/>
                <w:bCs/>
                <w:i/>
                <w:iCs/>
                <w:sz w:val="18"/>
                <w:szCs w:val="18"/>
                <w:lang w:val="bg-BG" w:eastAsia="en-GB"/>
              </w:rPr>
            </w:pPr>
            <w:r w:rsidRPr="00E7092E">
              <w:rPr>
                <w:b/>
                <w:bCs/>
                <w:i/>
                <w:iCs/>
                <w:sz w:val="18"/>
                <w:szCs w:val="18"/>
                <w:lang w:val="bg-BG" w:eastAsia="en-GB"/>
              </w:rPr>
              <w:t xml:space="preserve">М </w:t>
            </w:r>
            <w:r w:rsidRPr="00E7092E">
              <w:rPr>
                <w:b/>
                <w:bCs/>
                <w:i/>
                <w:iCs/>
                <w:sz w:val="18"/>
                <w:szCs w:val="18"/>
                <w:lang w:eastAsia="en-GB"/>
              </w:rPr>
              <w:t>1</w:t>
            </w:r>
          </w:p>
        </w:tc>
        <w:tc>
          <w:tcPr>
            <w:tcW w:w="1984"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i/>
                <w:iCs/>
                <w:sz w:val="18"/>
                <w:szCs w:val="18"/>
                <w:lang w:eastAsia="en-GB"/>
              </w:rPr>
            </w:pPr>
            <w:r w:rsidRPr="00E7092E">
              <w:rPr>
                <w:b/>
                <w:bCs/>
                <w:i/>
                <w:iCs/>
                <w:sz w:val="18"/>
                <w:szCs w:val="18"/>
                <w:lang w:eastAsia="en-GB"/>
              </w:rPr>
              <w:t>Враца - Ботевград 1 – Враца</w:t>
            </w:r>
          </w:p>
        </w:tc>
        <w:tc>
          <w:tcPr>
            <w:tcW w:w="851"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134</w:t>
            </w:r>
          </w:p>
        </w:tc>
        <w:tc>
          <w:tcPr>
            <w:tcW w:w="567"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402</w:t>
            </w:r>
          </w:p>
        </w:tc>
        <w:tc>
          <w:tcPr>
            <w:tcW w:w="70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1</w:t>
            </w:r>
          </w:p>
        </w:tc>
        <w:tc>
          <w:tcPr>
            <w:tcW w:w="56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50</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3</w:t>
            </w:r>
          </w:p>
        </w:tc>
      </w:tr>
      <w:tr w:rsidR="000E43DD" w:rsidRPr="00E7092E" w:rsidTr="005A4BC8">
        <w:trPr>
          <w:trHeight w:val="300"/>
        </w:trPr>
        <w:tc>
          <w:tcPr>
            <w:tcW w:w="738" w:type="dxa"/>
            <w:tcBorders>
              <w:top w:val="nil"/>
              <w:left w:val="single" w:sz="4" w:space="0" w:color="auto"/>
              <w:bottom w:val="single" w:sz="4" w:space="0" w:color="auto"/>
              <w:right w:val="single" w:sz="4" w:space="0" w:color="auto"/>
            </w:tcBorders>
            <w:shd w:val="clear" w:color="auto" w:fill="auto"/>
            <w:hideMark/>
          </w:tcPr>
          <w:p w:rsidR="000E43DD" w:rsidRPr="00E7092E" w:rsidRDefault="000E43DD" w:rsidP="005A4BC8">
            <w:pPr>
              <w:rPr>
                <w:b/>
                <w:bCs/>
                <w:i/>
                <w:iCs/>
                <w:sz w:val="18"/>
                <w:szCs w:val="18"/>
                <w:lang w:eastAsia="en-GB"/>
              </w:rPr>
            </w:pPr>
            <w:r w:rsidRPr="00E7092E">
              <w:rPr>
                <w:b/>
                <w:bCs/>
                <w:i/>
                <w:iCs/>
                <w:sz w:val="18"/>
                <w:szCs w:val="18"/>
                <w:lang w:val="bg-BG" w:eastAsia="en-GB"/>
              </w:rPr>
              <w:t>М</w:t>
            </w:r>
            <w:r w:rsidRPr="00E7092E">
              <w:rPr>
                <w:b/>
                <w:bCs/>
                <w:i/>
                <w:iCs/>
                <w:sz w:val="18"/>
                <w:szCs w:val="18"/>
                <w:lang w:eastAsia="en-GB"/>
              </w:rPr>
              <w:t>2</w:t>
            </w:r>
          </w:p>
        </w:tc>
        <w:tc>
          <w:tcPr>
            <w:tcW w:w="1984"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i/>
                <w:iCs/>
                <w:sz w:val="18"/>
                <w:szCs w:val="18"/>
                <w:lang w:eastAsia="en-GB"/>
              </w:rPr>
            </w:pPr>
            <w:r w:rsidRPr="00E7092E">
              <w:rPr>
                <w:b/>
                <w:bCs/>
                <w:i/>
                <w:iCs/>
                <w:sz w:val="18"/>
                <w:szCs w:val="18"/>
                <w:lang w:eastAsia="en-GB"/>
              </w:rPr>
              <w:t>Враца - Ботевград 2 – Враца</w:t>
            </w:r>
          </w:p>
        </w:tc>
        <w:tc>
          <w:tcPr>
            <w:tcW w:w="851"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eastAsia="en-GB"/>
              </w:rPr>
              <w:t>1</w:t>
            </w:r>
            <w:r w:rsidRPr="00E7092E">
              <w:rPr>
                <w:sz w:val="18"/>
                <w:szCs w:val="18"/>
                <w:lang w:val="bg-BG" w:eastAsia="en-GB"/>
              </w:rPr>
              <w:t>23</w:t>
            </w:r>
          </w:p>
        </w:tc>
        <w:tc>
          <w:tcPr>
            <w:tcW w:w="567"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369</w:t>
            </w:r>
          </w:p>
        </w:tc>
        <w:tc>
          <w:tcPr>
            <w:tcW w:w="70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1</w:t>
            </w:r>
          </w:p>
        </w:tc>
        <w:tc>
          <w:tcPr>
            <w:tcW w:w="56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50</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3</w:t>
            </w:r>
          </w:p>
        </w:tc>
      </w:tr>
    </w:tbl>
    <w:p w:rsidR="000E43DD" w:rsidRDefault="000E43DD" w:rsidP="00AF10E6">
      <w:pPr>
        <w:jc w:val="both"/>
        <w:rPr>
          <w:rFonts w:ascii="Times New Roman" w:hAnsi="Times New Roman"/>
          <w:sz w:val="24"/>
          <w:szCs w:val="24"/>
          <w:lang w:val="bg-BG"/>
        </w:rPr>
      </w:pPr>
    </w:p>
    <w:tbl>
      <w:tblPr>
        <w:tblW w:w="7116" w:type="dxa"/>
        <w:tblLayout w:type="fixed"/>
        <w:tblLook w:val="04A0"/>
      </w:tblPr>
      <w:tblGrid>
        <w:gridCol w:w="596"/>
        <w:gridCol w:w="2126"/>
        <w:gridCol w:w="709"/>
        <w:gridCol w:w="567"/>
        <w:gridCol w:w="850"/>
        <w:gridCol w:w="709"/>
        <w:gridCol w:w="709"/>
        <w:gridCol w:w="850"/>
      </w:tblGrid>
      <w:tr w:rsidR="006F0D3A" w:rsidRPr="00E7092E" w:rsidTr="005A4BC8">
        <w:trPr>
          <w:trHeight w:val="300"/>
        </w:trPr>
        <w:tc>
          <w:tcPr>
            <w:tcW w:w="711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D3A" w:rsidRPr="00E7092E" w:rsidRDefault="006F0D3A" w:rsidP="005A4BC8">
            <w:pPr>
              <w:jc w:val="center"/>
              <w:rPr>
                <w:b/>
                <w:bCs/>
                <w:sz w:val="18"/>
                <w:szCs w:val="18"/>
                <w:lang w:eastAsia="en-GB"/>
              </w:rPr>
            </w:pPr>
            <w:r w:rsidRPr="00E7092E">
              <w:rPr>
                <w:b/>
                <w:bCs/>
                <w:sz w:val="18"/>
                <w:szCs w:val="18"/>
                <w:lang w:eastAsia="en-GB"/>
              </w:rPr>
              <w:t>Т</w:t>
            </w:r>
            <w:r>
              <w:rPr>
                <w:b/>
                <w:bCs/>
                <w:sz w:val="18"/>
                <w:szCs w:val="18"/>
                <w:lang w:val="bg-BG" w:eastAsia="en-GB"/>
              </w:rPr>
              <w:t>р</w:t>
            </w:r>
            <w:r w:rsidRPr="00E7092E">
              <w:rPr>
                <w:b/>
                <w:bCs/>
                <w:sz w:val="18"/>
                <w:szCs w:val="18"/>
                <w:lang w:eastAsia="en-GB"/>
              </w:rPr>
              <w:t xml:space="preserve">анспорт уикенд </w:t>
            </w:r>
          </w:p>
        </w:tc>
      </w:tr>
      <w:tr w:rsidR="006F0D3A" w:rsidRPr="00E7092E" w:rsidTr="005A4BC8">
        <w:trPr>
          <w:trHeight w:val="1245"/>
        </w:trPr>
        <w:tc>
          <w:tcPr>
            <w:tcW w:w="596" w:type="dxa"/>
            <w:tcBorders>
              <w:top w:val="nil"/>
              <w:left w:val="single" w:sz="4" w:space="0" w:color="auto"/>
              <w:bottom w:val="single" w:sz="4" w:space="0" w:color="auto"/>
              <w:right w:val="single" w:sz="4" w:space="0" w:color="auto"/>
            </w:tcBorders>
            <w:shd w:val="clear" w:color="auto" w:fill="auto"/>
            <w:hideMark/>
          </w:tcPr>
          <w:p w:rsidR="006F0D3A" w:rsidRPr="00E7092E" w:rsidRDefault="006F0D3A" w:rsidP="005A4BC8">
            <w:pPr>
              <w:rPr>
                <w:b/>
                <w:bCs/>
                <w:sz w:val="18"/>
                <w:szCs w:val="18"/>
                <w:lang w:eastAsia="en-GB"/>
              </w:rPr>
            </w:pPr>
            <w:r w:rsidRPr="00E7092E">
              <w:rPr>
                <w:b/>
                <w:bCs/>
                <w:sz w:val="18"/>
                <w:szCs w:val="18"/>
                <w:lang w:eastAsia="en-GB"/>
              </w:rPr>
              <w:t xml:space="preserve">Номер маршрут </w:t>
            </w:r>
          </w:p>
        </w:tc>
        <w:tc>
          <w:tcPr>
            <w:tcW w:w="2126"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sz w:val="18"/>
                <w:szCs w:val="18"/>
                <w:lang w:eastAsia="en-GB"/>
              </w:rPr>
            </w:pPr>
            <w:r w:rsidRPr="00E7092E">
              <w:rPr>
                <w:b/>
                <w:bCs/>
                <w:sz w:val="18"/>
                <w:szCs w:val="18"/>
                <w:lang w:eastAsia="en-GB"/>
              </w:rPr>
              <w:t>Маршрут</w:t>
            </w:r>
          </w:p>
        </w:tc>
        <w:tc>
          <w:tcPr>
            <w:tcW w:w="709"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sz w:val="18"/>
                <w:szCs w:val="18"/>
                <w:lang w:eastAsia="en-GB"/>
              </w:rPr>
            </w:pPr>
            <w:r w:rsidRPr="00E7092E">
              <w:rPr>
                <w:b/>
                <w:bCs/>
                <w:sz w:val="18"/>
                <w:szCs w:val="18"/>
                <w:lang w:eastAsia="en-GB"/>
              </w:rPr>
              <w:t>км. за курс (отиване-връщане)</w:t>
            </w:r>
          </w:p>
        </w:tc>
        <w:tc>
          <w:tcPr>
            <w:tcW w:w="567"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sz w:val="18"/>
                <w:szCs w:val="18"/>
                <w:lang w:eastAsia="en-GB"/>
              </w:rPr>
            </w:pPr>
            <w:r w:rsidRPr="00E7092E">
              <w:rPr>
                <w:b/>
                <w:bCs/>
                <w:sz w:val="18"/>
                <w:szCs w:val="18"/>
                <w:lang w:eastAsia="en-GB"/>
              </w:rPr>
              <w:t>бр. курсове/ден</w:t>
            </w:r>
          </w:p>
        </w:tc>
        <w:tc>
          <w:tcPr>
            <w:tcW w:w="850"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sz w:val="18"/>
                <w:szCs w:val="18"/>
                <w:lang w:eastAsia="en-GB"/>
              </w:rPr>
            </w:pPr>
            <w:r w:rsidRPr="00E7092E">
              <w:rPr>
                <w:b/>
                <w:bCs/>
                <w:sz w:val="18"/>
                <w:szCs w:val="18"/>
                <w:lang w:eastAsia="en-GB"/>
              </w:rPr>
              <w:t>общо км на ден</w:t>
            </w:r>
          </w:p>
        </w:tc>
        <w:tc>
          <w:tcPr>
            <w:tcW w:w="709"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sz w:val="18"/>
                <w:szCs w:val="18"/>
                <w:lang w:eastAsia="en-GB"/>
              </w:rPr>
            </w:pPr>
            <w:r w:rsidRPr="00E7092E">
              <w:rPr>
                <w:b/>
                <w:bCs/>
                <w:sz w:val="18"/>
                <w:szCs w:val="18"/>
                <w:lang w:eastAsia="en-GB"/>
              </w:rPr>
              <w:t>брой автобуси на курс</w:t>
            </w:r>
          </w:p>
        </w:tc>
        <w:tc>
          <w:tcPr>
            <w:tcW w:w="709"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sz w:val="18"/>
                <w:szCs w:val="18"/>
                <w:lang w:eastAsia="en-GB"/>
              </w:rPr>
            </w:pPr>
            <w:r w:rsidRPr="00E7092E">
              <w:rPr>
                <w:b/>
                <w:bCs/>
                <w:sz w:val="18"/>
                <w:szCs w:val="18"/>
                <w:lang w:eastAsia="en-GB"/>
              </w:rPr>
              <w:t>места в автобуса</w:t>
            </w:r>
          </w:p>
        </w:tc>
        <w:tc>
          <w:tcPr>
            <w:tcW w:w="850"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sz w:val="18"/>
                <w:szCs w:val="18"/>
                <w:lang w:eastAsia="en-GB"/>
              </w:rPr>
            </w:pPr>
            <w:r w:rsidRPr="00E7092E">
              <w:rPr>
                <w:b/>
                <w:bCs/>
                <w:sz w:val="18"/>
                <w:szCs w:val="18"/>
                <w:lang w:eastAsia="en-GB"/>
              </w:rPr>
              <w:t>брой автобуси на ден по маршрут</w:t>
            </w:r>
          </w:p>
        </w:tc>
      </w:tr>
      <w:tr w:rsidR="006F0D3A" w:rsidRPr="00E7092E" w:rsidTr="005A4BC8">
        <w:trPr>
          <w:trHeight w:val="300"/>
        </w:trPr>
        <w:tc>
          <w:tcPr>
            <w:tcW w:w="596" w:type="dxa"/>
            <w:tcBorders>
              <w:top w:val="nil"/>
              <w:left w:val="single" w:sz="4" w:space="0" w:color="auto"/>
              <w:bottom w:val="single" w:sz="4" w:space="0" w:color="auto"/>
              <w:right w:val="single" w:sz="4" w:space="0" w:color="auto"/>
            </w:tcBorders>
            <w:shd w:val="clear" w:color="auto" w:fill="auto"/>
            <w:hideMark/>
          </w:tcPr>
          <w:p w:rsidR="006F0D3A" w:rsidRPr="00E7092E" w:rsidRDefault="006F0D3A" w:rsidP="005A4BC8">
            <w:pPr>
              <w:rPr>
                <w:b/>
                <w:bCs/>
                <w:i/>
                <w:iCs/>
                <w:sz w:val="18"/>
                <w:szCs w:val="18"/>
                <w:lang w:val="bg-BG" w:eastAsia="en-GB"/>
              </w:rPr>
            </w:pPr>
            <w:r w:rsidRPr="00E7092E">
              <w:rPr>
                <w:b/>
                <w:bCs/>
                <w:i/>
                <w:iCs/>
                <w:sz w:val="18"/>
                <w:szCs w:val="18"/>
                <w:lang w:eastAsia="en-GB"/>
              </w:rPr>
              <w:t>М1</w:t>
            </w:r>
            <w:r w:rsidRPr="00E7092E">
              <w:rPr>
                <w:b/>
                <w:bCs/>
                <w:i/>
                <w:iCs/>
                <w:sz w:val="18"/>
                <w:szCs w:val="18"/>
                <w:lang w:val="bg-BG" w:eastAsia="en-GB"/>
              </w:rPr>
              <w:t>2</w:t>
            </w:r>
          </w:p>
        </w:tc>
        <w:tc>
          <w:tcPr>
            <w:tcW w:w="2126"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i/>
                <w:iCs/>
                <w:sz w:val="18"/>
                <w:szCs w:val="18"/>
                <w:lang w:eastAsia="en-GB"/>
              </w:rPr>
            </w:pPr>
            <w:r w:rsidRPr="00E7092E">
              <w:rPr>
                <w:b/>
                <w:bCs/>
                <w:i/>
                <w:iCs/>
                <w:sz w:val="18"/>
                <w:szCs w:val="18"/>
                <w:lang w:eastAsia="en-GB"/>
              </w:rPr>
              <w:t>Враца - Ботевград 1 – Враца</w:t>
            </w:r>
          </w:p>
        </w:tc>
        <w:tc>
          <w:tcPr>
            <w:tcW w:w="709"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val="bg-BG" w:eastAsia="en-GB"/>
              </w:rPr>
            </w:pPr>
            <w:r w:rsidRPr="00E7092E">
              <w:rPr>
                <w:sz w:val="18"/>
                <w:szCs w:val="18"/>
                <w:lang w:val="bg-BG" w:eastAsia="en-GB"/>
              </w:rPr>
              <w:t>123</w:t>
            </w:r>
          </w:p>
        </w:tc>
        <w:tc>
          <w:tcPr>
            <w:tcW w:w="567"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val="bg-BG" w:eastAsia="en-GB"/>
              </w:rPr>
            </w:pPr>
            <w:r w:rsidRPr="00E7092E">
              <w:rPr>
                <w:sz w:val="18"/>
                <w:szCs w:val="18"/>
                <w:lang w:val="bg-BG" w:eastAsia="en-GB"/>
              </w:rPr>
              <w:t>369</w:t>
            </w:r>
          </w:p>
        </w:tc>
        <w:tc>
          <w:tcPr>
            <w:tcW w:w="709"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1</w:t>
            </w:r>
          </w:p>
        </w:tc>
        <w:tc>
          <w:tcPr>
            <w:tcW w:w="709"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50</w:t>
            </w:r>
          </w:p>
        </w:tc>
        <w:tc>
          <w:tcPr>
            <w:tcW w:w="850"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3</w:t>
            </w:r>
          </w:p>
        </w:tc>
      </w:tr>
      <w:tr w:rsidR="006F0D3A" w:rsidRPr="00E7092E" w:rsidTr="005A4BC8">
        <w:trPr>
          <w:trHeight w:val="600"/>
        </w:trPr>
        <w:tc>
          <w:tcPr>
            <w:tcW w:w="596" w:type="dxa"/>
            <w:tcBorders>
              <w:top w:val="nil"/>
              <w:left w:val="single" w:sz="4" w:space="0" w:color="auto"/>
              <w:bottom w:val="single" w:sz="4" w:space="0" w:color="auto"/>
              <w:right w:val="single" w:sz="4" w:space="0" w:color="auto"/>
            </w:tcBorders>
            <w:shd w:val="clear" w:color="auto" w:fill="auto"/>
            <w:hideMark/>
          </w:tcPr>
          <w:p w:rsidR="006F0D3A" w:rsidRPr="00E7092E" w:rsidRDefault="006F0D3A" w:rsidP="005A4BC8">
            <w:pPr>
              <w:rPr>
                <w:b/>
                <w:bCs/>
                <w:i/>
                <w:iCs/>
                <w:sz w:val="18"/>
                <w:szCs w:val="18"/>
                <w:lang w:val="bg-BG" w:eastAsia="en-GB"/>
              </w:rPr>
            </w:pPr>
            <w:r w:rsidRPr="00E7092E">
              <w:rPr>
                <w:b/>
                <w:bCs/>
                <w:i/>
                <w:iCs/>
                <w:sz w:val="18"/>
                <w:szCs w:val="18"/>
                <w:lang w:eastAsia="en-GB"/>
              </w:rPr>
              <w:t>М1</w:t>
            </w:r>
            <w:r w:rsidRPr="00E7092E">
              <w:rPr>
                <w:b/>
                <w:bCs/>
                <w:i/>
                <w:iCs/>
                <w:sz w:val="18"/>
                <w:szCs w:val="18"/>
                <w:lang w:val="bg-BG" w:eastAsia="en-GB"/>
              </w:rPr>
              <w:t>3</w:t>
            </w:r>
          </w:p>
        </w:tc>
        <w:tc>
          <w:tcPr>
            <w:tcW w:w="2126"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i/>
                <w:iCs/>
                <w:sz w:val="18"/>
                <w:szCs w:val="18"/>
                <w:lang w:eastAsia="en-GB"/>
              </w:rPr>
            </w:pPr>
            <w:r w:rsidRPr="00E7092E">
              <w:rPr>
                <w:b/>
                <w:bCs/>
                <w:i/>
                <w:iCs/>
                <w:sz w:val="18"/>
                <w:szCs w:val="18"/>
                <w:lang w:eastAsia="en-GB"/>
              </w:rPr>
              <w:t>Враца -Мездра - Новачене - Скравена - Ботевград  - Враца</w:t>
            </w:r>
          </w:p>
        </w:tc>
        <w:tc>
          <w:tcPr>
            <w:tcW w:w="709"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val="bg-BG" w:eastAsia="en-GB"/>
              </w:rPr>
            </w:pPr>
            <w:r w:rsidRPr="00E7092E">
              <w:rPr>
                <w:sz w:val="18"/>
                <w:szCs w:val="18"/>
                <w:lang w:val="bg-BG" w:eastAsia="en-GB"/>
              </w:rPr>
              <w:t>134</w:t>
            </w:r>
          </w:p>
        </w:tc>
        <w:tc>
          <w:tcPr>
            <w:tcW w:w="567"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val="bg-BG" w:eastAsia="en-GB"/>
              </w:rPr>
            </w:pPr>
            <w:r w:rsidRPr="00E7092E">
              <w:rPr>
                <w:sz w:val="18"/>
                <w:szCs w:val="18"/>
                <w:lang w:val="bg-BG" w:eastAsia="en-GB"/>
              </w:rPr>
              <w:t>402</w:t>
            </w:r>
          </w:p>
        </w:tc>
        <w:tc>
          <w:tcPr>
            <w:tcW w:w="709"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1</w:t>
            </w:r>
          </w:p>
        </w:tc>
        <w:tc>
          <w:tcPr>
            <w:tcW w:w="709"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50</w:t>
            </w:r>
          </w:p>
        </w:tc>
        <w:tc>
          <w:tcPr>
            <w:tcW w:w="850"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3</w:t>
            </w:r>
          </w:p>
        </w:tc>
      </w:tr>
    </w:tbl>
    <w:p w:rsidR="006F0D3A" w:rsidRDefault="006F0D3A" w:rsidP="00AF10E6">
      <w:pPr>
        <w:jc w:val="both"/>
        <w:rPr>
          <w:rFonts w:ascii="Times New Roman" w:hAnsi="Times New Roman"/>
          <w:sz w:val="24"/>
          <w:szCs w:val="24"/>
          <w:lang w:val="bg-BG"/>
        </w:rPr>
      </w:pPr>
    </w:p>
    <w:p w:rsidR="000E43DD" w:rsidRPr="000E43DD" w:rsidRDefault="000E43DD" w:rsidP="00AF10E6">
      <w:pPr>
        <w:jc w:val="both"/>
        <w:rPr>
          <w:rFonts w:ascii="Times New Roman" w:hAnsi="Times New Roman"/>
          <w:b/>
          <w:sz w:val="24"/>
          <w:szCs w:val="24"/>
          <w:lang w:val="bg-BG"/>
        </w:rPr>
      </w:pPr>
      <w:r w:rsidRPr="000E43DD">
        <w:rPr>
          <w:rFonts w:ascii="Times New Roman" w:hAnsi="Times New Roman"/>
          <w:b/>
          <w:sz w:val="24"/>
          <w:szCs w:val="24"/>
          <w:lang w:val="bg-BG"/>
        </w:rPr>
        <w:t>Обособена позиция 2:</w:t>
      </w:r>
      <w:r w:rsidR="006F0D3A">
        <w:rPr>
          <w:rFonts w:ascii="Times New Roman" w:hAnsi="Times New Roman"/>
          <w:b/>
          <w:sz w:val="24"/>
          <w:szCs w:val="24"/>
          <w:lang w:val="bg-BG"/>
        </w:rPr>
        <w:t xml:space="preserve"> „София - Ботевград”</w:t>
      </w:r>
    </w:p>
    <w:tbl>
      <w:tblPr>
        <w:tblW w:w="7116" w:type="dxa"/>
        <w:tblLayout w:type="fixed"/>
        <w:tblLook w:val="04A0"/>
      </w:tblPr>
      <w:tblGrid>
        <w:gridCol w:w="738"/>
        <w:gridCol w:w="1984"/>
        <w:gridCol w:w="851"/>
        <w:gridCol w:w="567"/>
        <w:gridCol w:w="850"/>
        <w:gridCol w:w="708"/>
        <w:gridCol w:w="568"/>
        <w:gridCol w:w="850"/>
      </w:tblGrid>
      <w:tr w:rsidR="000E43DD" w:rsidRPr="00E7092E" w:rsidTr="005A4BC8">
        <w:trPr>
          <w:trHeight w:val="300"/>
        </w:trPr>
        <w:tc>
          <w:tcPr>
            <w:tcW w:w="711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3DD" w:rsidRPr="00E7092E" w:rsidRDefault="000E43DD" w:rsidP="005A4BC8">
            <w:pPr>
              <w:jc w:val="center"/>
              <w:rPr>
                <w:b/>
                <w:bCs/>
                <w:sz w:val="18"/>
                <w:szCs w:val="18"/>
                <w:lang w:eastAsia="en-GB"/>
              </w:rPr>
            </w:pPr>
            <w:r w:rsidRPr="00E7092E">
              <w:rPr>
                <w:b/>
                <w:bCs/>
                <w:sz w:val="18"/>
                <w:szCs w:val="18"/>
                <w:lang w:eastAsia="en-GB"/>
              </w:rPr>
              <w:t>Транспорт понеделник-петък</w:t>
            </w:r>
          </w:p>
        </w:tc>
      </w:tr>
      <w:tr w:rsidR="000E43DD" w:rsidRPr="00E7092E" w:rsidTr="005A4BC8">
        <w:trPr>
          <w:trHeight w:val="1074"/>
        </w:trPr>
        <w:tc>
          <w:tcPr>
            <w:tcW w:w="738" w:type="dxa"/>
            <w:tcBorders>
              <w:top w:val="nil"/>
              <w:left w:val="single" w:sz="4" w:space="0" w:color="auto"/>
              <w:bottom w:val="single" w:sz="4" w:space="0" w:color="auto"/>
              <w:right w:val="single" w:sz="4" w:space="0" w:color="auto"/>
            </w:tcBorders>
            <w:shd w:val="clear" w:color="auto" w:fill="auto"/>
            <w:hideMark/>
          </w:tcPr>
          <w:p w:rsidR="000E43DD" w:rsidRPr="00E7092E" w:rsidRDefault="000E43DD" w:rsidP="005A4BC8">
            <w:pPr>
              <w:rPr>
                <w:b/>
                <w:bCs/>
                <w:sz w:val="18"/>
                <w:szCs w:val="18"/>
                <w:lang w:val="bg-BG" w:eastAsia="en-GB"/>
              </w:rPr>
            </w:pPr>
            <w:r w:rsidRPr="00E7092E">
              <w:rPr>
                <w:b/>
                <w:bCs/>
                <w:sz w:val="18"/>
                <w:szCs w:val="18"/>
                <w:lang w:eastAsia="en-GB"/>
              </w:rPr>
              <w:t xml:space="preserve">Номер </w:t>
            </w:r>
            <w:r w:rsidRPr="00E7092E">
              <w:rPr>
                <w:b/>
                <w:bCs/>
                <w:sz w:val="18"/>
                <w:szCs w:val="18"/>
                <w:lang w:val="bg-BG" w:eastAsia="en-GB"/>
              </w:rPr>
              <w:t>марш</w:t>
            </w:r>
            <w:r w:rsidRPr="00E7092E">
              <w:rPr>
                <w:b/>
                <w:bCs/>
                <w:sz w:val="18"/>
                <w:szCs w:val="18"/>
                <w:lang w:val="bg-BG" w:eastAsia="en-GB"/>
              </w:rPr>
              <w:lastRenderedPageBreak/>
              <w:t xml:space="preserve">рут </w:t>
            </w:r>
          </w:p>
        </w:tc>
        <w:tc>
          <w:tcPr>
            <w:tcW w:w="1984" w:type="dxa"/>
            <w:tcBorders>
              <w:top w:val="nil"/>
              <w:left w:val="nil"/>
              <w:bottom w:val="single" w:sz="4" w:space="0" w:color="auto"/>
              <w:right w:val="single" w:sz="4" w:space="0" w:color="auto"/>
            </w:tcBorders>
            <w:shd w:val="clear" w:color="auto" w:fill="auto"/>
            <w:hideMark/>
          </w:tcPr>
          <w:p w:rsidR="000E43DD" w:rsidRPr="00E7092E" w:rsidRDefault="000E43DD" w:rsidP="005A4BC8">
            <w:pPr>
              <w:ind w:left="-108" w:firstLine="108"/>
              <w:rPr>
                <w:b/>
                <w:bCs/>
                <w:sz w:val="18"/>
                <w:szCs w:val="18"/>
                <w:lang w:eastAsia="en-GB"/>
              </w:rPr>
            </w:pPr>
            <w:r w:rsidRPr="00E7092E">
              <w:rPr>
                <w:b/>
                <w:bCs/>
                <w:sz w:val="18"/>
                <w:szCs w:val="18"/>
                <w:lang w:eastAsia="en-GB"/>
              </w:rPr>
              <w:lastRenderedPageBreak/>
              <w:t>Маршрут</w:t>
            </w:r>
          </w:p>
        </w:tc>
        <w:tc>
          <w:tcPr>
            <w:tcW w:w="851"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t>км. за курс (отиване-</w:t>
            </w:r>
            <w:r w:rsidRPr="00E7092E">
              <w:rPr>
                <w:b/>
                <w:bCs/>
                <w:sz w:val="18"/>
                <w:szCs w:val="18"/>
                <w:lang w:eastAsia="en-GB"/>
              </w:rPr>
              <w:lastRenderedPageBreak/>
              <w:t>връщане)</w:t>
            </w:r>
          </w:p>
        </w:tc>
        <w:tc>
          <w:tcPr>
            <w:tcW w:w="567"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lastRenderedPageBreak/>
              <w:t>бр. курсове/де</w:t>
            </w:r>
            <w:r w:rsidRPr="00E7092E">
              <w:rPr>
                <w:b/>
                <w:bCs/>
                <w:sz w:val="18"/>
                <w:szCs w:val="18"/>
                <w:lang w:eastAsia="en-GB"/>
              </w:rPr>
              <w:lastRenderedPageBreak/>
              <w:t>н</w:t>
            </w:r>
          </w:p>
        </w:tc>
        <w:tc>
          <w:tcPr>
            <w:tcW w:w="850"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lastRenderedPageBreak/>
              <w:t>общо км на ден</w:t>
            </w:r>
          </w:p>
        </w:tc>
        <w:tc>
          <w:tcPr>
            <w:tcW w:w="708"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t xml:space="preserve">брой автобуси на </w:t>
            </w:r>
            <w:r w:rsidRPr="00E7092E">
              <w:rPr>
                <w:b/>
                <w:bCs/>
                <w:sz w:val="18"/>
                <w:szCs w:val="18"/>
                <w:lang w:eastAsia="en-GB"/>
              </w:rPr>
              <w:lastRenderedPageBreak/>
              <w:t>курс</w:t>
            </w:r>
          </w:p>
        </w:tc>
        <w:tc>
          <w:tcPr>
            <w:tcW w:w="568"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lastRenderedPageBreak/>
              <w:t>места в авто</w:t>
            </w:r>
            <w:r w:rsidRPr="00E7092E">
              <w:rPr>
                <w:b/>
                <w:bCs/>
                <w:sz w:val="18"/>
                <w:szCs w:val="18"/>
                <w:lang w:eastAsia="en-GB"/>
              </w:rPr>
              <w:lastRenderedPageBreak/>
              <w:t>буса</w:t>
            </w:r>
          </w:p>
        </w:tc>
        <w:tc>
          <w:tcPr>
            <w:tcW w:w="850"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lastRenderedPageBreak/>
              <w:t xml:space="preserve">брой автобуси на ден по </w:t>
            </w:r>
            <w:r w:rsidRPr="00E7092E">
              <w:rPr>
                <w:b/>
                <w:bCs/>
                <w:sz w:val="18"/>
                <w:szCs w:val="18"/>
                <w:lang w:eastAsia="en-GB"/>
              </w:rPr>
              <w:lastRenderedPageBreak/>
              <w:t>маршрут</w:t>
            </w:r>
          </w:p>
        </w:tc>
      </w:tr>
      <w:tr w:rsidR="000E43DD" w:rsidRPr="00E7092E" w:rsidTr="005A4BC8">
        <w:trPr>
          <w:trHeight w:val="375"/>
        </w:trPr>
        <w:tc>
          <w:tcPr>
            <w:tcW w:w="738" w:type="dxa"/>
            <w:tcBorders>
              <w:top w:val="nil"/>
              <w:left w:val="single" w:sz="4" w:space="0" w:color="auto"/>
              <w:bottom w:val="single" w:sz="4" w:space="0" w:color="auto"/>
              <w:right w:val="single" w:sz="4" w:space="0" w:color="auto"/>
            </w:tcBorders>
            <w:shd w:val="clear" w:color="auto" w:fill="auto"/>
            <w:hideMark/>
          </w:tcPr>
          <w:p w:rsidR="000E43DD" w:rsidRPr="00E7092E" w:rsidRDefault="000E43DD" w:rsidP="005A4BC8">
            <w:pPr>
              <w:rPr>
                <w:b/>
                <w:bCs/>
                <w:i/>
                <w:iCs/>
                <w:sz w:val="18"/>
                <w:szCs w:val="18"/>
                <w:lang w:val="bg-BG" w:eastAsia="en-GB"/>
              </w:rPr>
            </w:pPr>
            <w:r w:rsidRPr="00E7092E">
              <w:rPr>
                <w:b/>
                <w:bCs/>
                <w:i/>
                <w:iCs/>
                <w:sz w:val="18"/>
                <w:szCs w:val="18"/>
                <w:lang w:val="bg-BG" w:eastAsia="en-GB"/>
              </w:rPr>
              <w:lastRenderedPageBreak/>
              <w:t>М</w:t>
            </w:r>
            <w:r w:rsidRPr="00E7092E">
              <w:rPr>
                <w:b/>
                <w:bCs/>
                <w:i/>
                <w:iCs/>
                <w:sz w:val="18"/>
                <w:szCs w:val="18"/>
                <w:lang w:eastAsia="en-GB"/>
              </w:rPr>
              <w:t xml:space="preserve"> </w:t>
            </w:r>
            <w:r w:rsidRPr="00E7092E">
              <w:rPr>
                <w:b/>
                <w:bCs/>
                <w:i/>
                <w:iCs/>
                <w:sz w:val="18"/>
                <w:szCs w:val="18"/>
                <w:lang w:val="bg-BG" w:eastAsia="en-GB"/>
              </w:rPr>
              <w:t>8</w:t>
            </w:r>
          </w:p>
        </w:tc>
        <w:tc>
          <w:tcPr>
            <w:tcW w:w="1984"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i/>
                <w:iCs/>
                <w:sz w:val="18"/>
                <w:szCs w:val="18"/>
                <w:lang w:val="bg-BG" w:eastAsia="en-GB"/>
              </w:rPr>
            </w:pPr>
            <w:r w:rsidRPr="00E7092E">
              <w:rPr>
                <w:b/>
                <w:bCs/>
                <w:i/>
                <w:iCs/>
                <w:sz w:val="18"/>
                <w:szCs w:val="18"/>
                <w:lang w:eastAsia="en-GB"/>
              </w:rPr>
              <w:t>София-Ботевград-София</w:t>
            </w:r>
            <w:r w:rsidRPr="00E7092E">
              <w:rPr>
                <w:b/>
                <w:bCs/>
                <w:i/>
                <w:iCs/>
                <w:sz w:val="18"/>
                <w:szCs w:val="18"/>
                <w:lang w:val="bg-BG" w:eastAsia="en-GB"/>
              </w:rPr>
              <w:t xml:space="preserve"> 1</w:t>
            </w:r>
          </w:p>
        </w:tc>
        <w:tc>
          <w:tcPr>
            <w:tcW w:w="851"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150</w:t>
            </w:r>
          </w:p>
        </w:tc>
        <w:tc>
          <w:tcPr>
            <w:tcW w:w="567"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150</w:t>
            </w:r>
          </w:p>
        </w:tc>
        <w:tc>
          <w:tcPr>
            <w:tcW w:w="70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1</w:t>
            </w:r>
          </w:p>
        </w:tc>
        <w:tc>
          <w:tcPr>
            <w:tcW w:w="56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7</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2</w:t>
            </w:r>
          </w:p>
        </w:tc>
      </w:tr>
      <w:tr w:rsidR="000E43DD" w:rsidRPr="00E7092E" w:rsidTr="005A4BC8">
        <w:trPr>
          <w:trHeight w:val="345"/>
        </w:trPr>
        <w:tc>
          <w:tcPr>
            <w:tcW w:w="738" w:type="dxa"/>
            <w:tcBorders>
              <w:top w:val="nil"/>
              <w:left w:val="single" w:sz="4" w:space="0" w:color="auto"/>
              <w:bottom w:val="single" w:sz="4" w:space="0" w:color="auto"/>
              <w:right w:val="single" w:sz="4" w:space="0" w:color="auto"/>
            </w:tcBorders>
            <w:shd w:val="clear" w:color="auto" w:fill="auto"/>
            <w:hideMark/>
          </w:tcPr>
          <w:p w:rsidR="000E43DD" w:rsidRPr="00E7092E" w:rsidRDefault="000E43DD" w:rsidP="005A4BC8">
            <w:pPr>
              <w:rPr>
                <w:b/>
                <w:bCs/>
                <w:i/>
                <w:iCs/>
                <w:sz w:val="18"/>
                <w:szCs w:val="18"/>
                <w:lang w:val="bg-BG" w:eastAsia="en-GB"/>
              </w:rPr>
            </w:pPr>
            <w:r w:rsidRPr="00E7092E">
              <w:rPr>
                <w:b/>
                <w:bCs/>
                <w:i/>
                <w:iCs/>
                <w:sz w:val="18"/>
                <w:szCs w:val="18"/>
                <w:lang w:val="bg-BG" w:eastAsia="en-GB"/>
              </w:rPr>
              <w:t>М</w:t>
            </w:r>
            <w:r w:rsidRPr="00E7092E">
              <w:rPr>
                <w:b/>
                <w:bCs/>
                <w:i/>
                <w:iCs/>
                <w:sz w:val="18"/>
                <w:szCs w:val="18"/>
                <w:lang w:eastAsia="en-GB"/>
              </w:rPr>
              <w:t xml:space="preserve"> </w:t>
            </w:r>
            <w:r w:rsidRPr="00E7092E">
              <w:rPr>
                <w:b/>
                <w:bCs/>
                <w:i/>
                <w:iCs/>
                <w:sz w:val="18"/>
                <w:szCs w:val="18"/>
                <w:lang w:val="bg-BG" w:eastAsia="en-GB"/>
              </w:rPr>
              <w:t>9</w:t>
            </w:r>
          </w:p>
        </w:tc>
        <w:tc>
          <w:tcPr>
            <w:tcW w:w="1984"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i/>
                <w:iCs/>
                <w:sz w:val="18"/>
                <w:szCs w:val="18"/>
                <w:lang w:val="bg-BG" w:eastAsia="en-GB"/>
              </w:rPr>
            </w:pPr>
            <w:r w:rsidRPr="00E7092E">
              <w:rPr>
                <w:b/>
                <w:bCs/>
                <w:i/>
                <w:iCs/>
                <w:sz w:val="18"/>
                <w:szCs w:val="18"/>
                <w:lang w:eastAsia="en-GB"/>
              </w:rPr>
              <w:t>София-Ботевград-София</w:t>
            </w:r>
            <w:r w:rsidRPr="00E7092E">
              <w:rPr>
                <w:b/>
                <w:bCs/>
                <w:i/>
                <w:iCs/>
                <w:sz w:val="18"/>
                <w:szCs w:val="18"/>
                <w:lang w:val="bg-BG" w:eastAsia="en-GB"/>
              </w:rPr>
              <w:t>2</w:t>
            </w:r>
          </w:p>
        </w:tc>
        <w:tc>
          <w:tcPr>
            <w:tcW w:w="851"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135</w:t>
            </w:r>
          </w:p>
        </w:tc>
        <w:tc>
          <w:tcPr>
            <w:tcW w:w="567"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eastAsia="en-GB"/>
              </w:rPr>
              <w:t>1</w:t>
            </w:r>
            <w:r w:rsidRPr="00E7092E">
              <w:rPr>
                <w:sz w:val="18"/>
                <w:szCs w:val="18"/>
                <w:lang w:val="bg-BG" w:eastAsia="en-GB"/>
              </w:rPr>
              <w:t>35</w:t>
            </w:r>
          </w:p>
        </w:tc>
        <w:tc>
          <w:tcPr>
            <w:tcW w:w="70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1</w:t>
            </w:r>
          </w:p>
        </w:tc>
        <w:tc>
          <w:tcPr>
            <w:tcW w:w="56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7</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2</w:t>
            </w:r>
          </w:p>
        </w:tc>
      </w:tr>
      <w:tr w:rsidR="000E43DD" w:rsidRPr="00E7092E" w:rsidTr="005A4BC8">
        <w:trPr>
          <w:trHeight w:val="300"/>
        </w:trPr>
        <w:tc>
          <w:tcPr>
            <w:tcW w:w="738" w:type="dxa"/>
            <w:tcBorders>
              <w:top w:val="nil"/>
              <w:left w:val="single" w:sz="4" w:space="0" w:color="auto"/>
              <w:bottom w:val="single" w:sz="4" w:space="0" w:color="auto"/>
              <w:right w:val="single" w:sz="4" w:space="0" w:color="auto"/>
            </w:tcBorders>
            <w:shd w:val="clear" w:color="auto" w:fill="auto"/>
            <w:hideMark/>
          </w:tcPr>
          <w:p w:rsidR="000E43DD" w:rsidRPr="00E7092E" w:rsidRDefault="000E43DD" w:rsidP="005A4BC8">
            <w:pPr>
              <w:rPr>
                <w:b/>
                <w:bCs/>
                <w:i/>
                <w:iCs/>
                <w:sz w:val="18"/>
                <w:szCs w:val="18"/>
                <w:lang w:val="bg-BG" w:eastAsia="en-GB"/>
              </w:rPr>
            </w:pPr>
            <w:r w:rsidRPr="00E7092E">
              <w:rPr>
                <w:b/>
                <w:bCs/>
                <w:i/>
                <w:iCs/>
                <w:sz w:val="18"/>
                <w:szCs w:val="18"/>
                <w:lang w:val="bg-BG" w:eastAsia="en-GB"/>
              </w:rPr>
              <w:t>М</w:t>
            </w:r>
            <w:r w:rsidRPr="00E7092E">
              <w:rPr>
                <w:b/>
                <w:bCs/>
                <w:i/>
                <w:iCs/>
                <w:sz w:val="18"/>
                <w:szCs w:val="18"/>
                <w:lang w:eastAsia="en-GB"/>
              </w:rPr>
              <w:t xml:space="preserve"> </w:t>
            </w:r>
            <w:r w:rsidRPr="00E7092E">
              <w:rPr>
                <w:b/>
                <w:bCs/>
                <w:i/>
                <w:iCs/>
                <w:sz w:val="18"/>
                <w:szCs w:val="18"/>
                <w:lang w:val="bg-BG" w:eastAsia="en-GB"/>
              </w:rPr>
              <w:t>10</w:t>
            </w:r>
          </w:p>
        </w:tc>
        <w:tc>
          <w:tcPr>
            <w:tcW w:w="1984"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i/>
                <w:iCs/>
                <w:sz w:val="18"/>
                <w:szCs w:val="18"/>
                <w:lang w:val="bg-BG" w:eastAsia="en-GB"/>
              </w:rPr>
            </w:pPr>
            <w:r w:rsidRPr="00E7092E">
              <w:rPr>
                <w:b/>
                <w:bCs/>
                <w:i/>
                <w:iCs/>
                <w:sz w:val="18"/>
                <w:szCs w:val="18"/>
                <w:lang w:eastAsia="en-GB"/>
              </w:rPr>
              <w:t>София-Ботевград-София</w:t>
            </w:r>
            <w:r w:rsidRPr="00E7092E">
              <w:rPr>
                <w:b/>
                <w:bCs/>
                <w:i/>
                <w:iCs/>
                <w:sz w:val="18"/>
                <w:szCs w:val="18"/>
                <w:lang w:val="bg-BG" w:eastAsia="en-GB"/>
              </w:rPr>
              <w:t>3</w:t>
            </w:r>
          </w:p>
        </w:tc>
        <w:tc>
          <w:tcPr>
            <w:tcW w:w="851"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142</w:t>
            </w:r>
          </w:p>
        </w:tc>
        <w:tc>
          <w:tcPr>
            <w:tcW w:w="567"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eastAsia="en-GB"/>
              </w:rPr>
              <w:t>1</w:t>
            </w:r>
            <w:r w:rsidRPr="00E7092E">
              <w:rPr>
                <w:sz w:val="18"/>
                <w:szCs w:val="18"/>
                <w:lang w:val="bg-BG" w:eastAsia="en-GB"/>
              </w:rPr>
              <w:t>42</w:t>
            </w:r>
          </w:p>
        </w:tc>
        <w:tc>
          <w:tcPr>
            <w:tcW w:w="70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1</w:t>
            </w:r>
          </w:p>
        </w:tc>
        <w:tc>
          <w:tcPr>
            <w:tcW w:w="56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7</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2</w:t>
            </w:r>
          </w:p>
        </w:tc>
      </w:tr>
    </w:tbl>
    <w:p w:rsidR="000E43DD" w:rsidRDefault="000E43DD" w:rsidP="00AF10E6">
      <w:pPr>
        <w:jc w:val="both"/>
        <w:rPr>
          <w:rFonts w:ascii="Times New Roman" w:hAnsi="Times New Roman"/>
          <w:sz w:val="24"/>
          <w:szCs w:val="24"/>
          <w:lang w:val="bg-BG"/>
        </w:rPr>
      </w:pPr>
    </w:p>
    <w:p w:rsidR="000E43DD" w:rsidRDefault="000E43DD" w:rsidP="00AF10E6">
      <w:pPr>
        <w:jc w:val="both"/>
        <w:rPr>
          <w:rFonts w:ascii="Times New Roman" w:hAnsi="Times New Roman"/>
          <w:sz w:val="24"/>
          <w:szCs w:val="24"/>
          <w:lang w:val="bg-BG"/>
        </w:rPr>
      </w:pPr>
    </w:p>
    <w:p w:rsidR="000E43DD" w:rsidRPr="006F0D3A" w:rsidRDefault="000E43DD" w:rsidP="00AF10E6">
      <w:pPr>
        <w:jc w:val="both"/>
        <w:rPr>
          <w:rFonts w:ascii="Times New Roman" w:hAnsi="Times New Roman"/>
          <w:b/>
          <w:sz w:val="24"/>
          <w:szCs w:val="24"/>
          <w:lang w:val="bg-BG"/>
        </w:rPr>
      </w:pPr>
      <w:r w:rsidRPr="006F0D3A">
        <w:rPr>
          <w:rFonts w:ascii="Times New Roman" w:hAnsi="Times New Roman"/>
          <w:b/>
          <w:sz w:val="24"/>
          <w:szCs w:val="24"/>
          <w:lang w:val="bg-BG"/>
        </w:rPr>
        <w:t>Обособена позиция 3:</w:t>
      </w:r>
    </w:p>
    <w:tbl>
      <w:tblPr>
        <w:tblW w:w="7116" w:type="dxa"/>
        <w:tblLayout w:type="fixed"/>
        <w:tblLook w:val="04A0"/>
      </w:tblPr>
      <w:tblGrid>
        <w:gridCol w:w="738"/>
        <w:gridCol w:w="1984"/>
        <w:gridCol w:w="851"/>
        <w:gridCol w:w="567"/>
        <w:gridCol w:w="850"/>
        <w:gridCol w:w="708"/>
        <w:gridCol w:w="568"/>
        <w:gridCol w:w="850"/>
      </w:tblGrid>
      <w:tr w:rsidR="000E43DD" w:rsidRPr="00E7092E" w:rsidTr="005A4BC8">
        <w:trPr>
          <w:trHeight w:val="300"/>
        </w:trPr>
        <w:tc>
          <w:tcPr>
            <w:tcW w:w="711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3DD" w:rsidRPr="00E7092E" w:rsidRDefault="000E43DD" w:rsidP="005A4BC8">
            <w:pPr>
              <w:jc w:val="center"/>
              <w:rPr>
                <w:b/>
                <w:bCs/>
                <w:sz w:val="18"/>
                <w:szCs w:val="18"/>
                <w:lang w:eastAsia="en-GB"/>
              </w:rPr>
            </w:pPr>
            <w:r w:rsidRPr="00E7092E">
              <w:rPr>
                <w:b/>
                <w:bCs/>
                <w:sz w:val="18"/>
                <w:szCs w:val="18"/>
                <w:lang w:eastAsia="en-GB"/>
              </w:rPr>
              <w:t>Транспорт понеделник-петък</w:t>
            </w:r>
          </w:p>
        </w:tc>
      </w:tr>
      <w:tr w:rsidR="000E43DD" w:rsidRPr="00E7092E" w:rsidTr="005A4BC8">
        <w:trPr>
          <w:trHeight w:val="1074"/>
        </w:trPr>
        <w:tc>
          <w:tcPr>
            <w:tcW w:w="738" w:type="dxa"/>
            <w:tcBorders>
              <w:top w:val="nil"/>
              <w:left w:val="single" w:sz="4" w:space="0" w:color="auto"/>
              <w:bottom w:val="single" w:sz="4" w:space="0" w:color="auto"/>
              <w:right w:val="single" w:sz="4" w:space="0" w:color="auto"/>
            </w:tcBorders>
            <w:shd w:val="clear" w:color="auto" w:fill="auto"/>
            <w:hideMark/>
          </w:tcPr>
          <w:p w:rsidR="000E43DD" w:rsidRPr="00E7092E" w:rsidRDefault="000E43DD" w:rsidP="005A4BC8">
            <w:pPr>
              <w:rPr>
                <w:b/>
                <w:bCs/>
                <w:sz w:val="18"/>
                <w:szCs w:val="18"/>
                <w:lang w:val="bg-BG" w:eastAsia="en-GB"/>
              </w:rPr>
            </w:pPr>
            <w:r w:rsidRPr="00E7092E">
              <w:rPr>
                <w:b/>
                <w:bCs/>
                <w:sz w:val="18"/>
                <w:szCs w:val="18"/>
                <w:lang w:eastAsia="en-GB"/>
              </w:rPr>
              <w:t xml:space="preserve">Номер </w:t>
            </w:r>
            <w:r w:rsidRPr="00E7092E">
              <w:rPr>
                <w:b/>
                <w:bCs/>
                <w:sz w:val="18"/>
                <w:szCs w:val="18"/>
                <w:lang w:val="bg-BG" w:eastAsia="en-GB"/>
              </w:rPr>
              <w:t xml:space="preserve">маршрут </w:t>
            </w:r>
          </w:p>
        </w:tc>
        <w:tc>
          <w:tcPr>
            <w:tcW w:w="1984" w:type="dxa"/>
            <w:tcBorders>
              <w:top w:val="nil"/>
              <w:left w:val="nil"/>
              <w:bottom w:val="single" w:sz="4" w:space="0" w:color="auto"/>
              <w:right w:val="single" w:sz="4" w:space="0" w:color="auto"/>
            </w:tcBorders>
            <w:shd w:val="clear" w:color="auto" w:fill="auto"/>
            <w:hideMark/>
          </w:tcPr>
          <w:p w:rsidR="000E43DD" w:rsidRPr="00E7092E" w:rsidRDefault="000E43DD" w:rsidP="005A4BC8">
            <w:pPr>
              <w:ind w:left="-108" w:firstLine="108"/>
              <w:rPr>
                <w:b/>
                <w:bCs/>
                <w:sz w:val="18"/>
                <w:szCs w:val="18"/>
                <w:lang w:eastAsia="en-GB"/>
              </w:rPr>
            </w:pPr>
            <w:r w:rsidRPr="00E7092E">
              <w:rPr>
                <w:b/>
                <w:bCs/>
                <w:sz w:val="18"/>
                <w:szCs w:val="18"/>
                <w:lang w:eastAsia="en-GB"/>
              </w:rPr>
              <w:t>Маршрут</w:t>
            </w:r>
          </w:p>
        </w:tc>
        <w:tc>
          <w:tcPr>
            <w:tcW w:w="851"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t>км. за курс (отиване-връщане)</w:t>
            </w:r>
          </w:p>
        </w:tc>
        <w:tc>
          <w:tcPr>
            <w:tcW w:w="567"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t>бр. курсове/ден</w:t>
            </w:r>
          </w:p>
        </w:tc>
        <w:tc>
          <w:tcPr>
            <w:tcW w:w="850"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t>общо км на ден</w:t>
            </w:r>
          </w:p>
        </w:tc>
        <w:tc>
          <w:tcPr>
            <w:tcW w:w="708"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t>брой автобуси на курс</w:t>
            </w:r>
          </w:p>
        </w:tc>
        <w:tc>
          <w:tcPr>
            <w:tcW w:w="568"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t>места в автобуса</w:t>
            </w:r>
          </w:p>
        </w:tc>
        <w:tc>
          <w:tcPr>
            <w:tcW w:w="850"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sz w:val="18"/>
                <w:szCs w:val="18"/>
                <w:lang w:eastAsia="en-GB"/>
              </w:rPr>
            </w:pPr>
            <w:r w:rsidRPr="00E7092E">
              <w:rPr>
                <w:b/>
                <w:bCs/>
                <w:sz w:val="18"/>
                <w:szCs w:val="18"/>
                <w:lang w:eastAsia="en-GB"/>
              </w:rPr>
              <w:t>брой автобуси на ден по маршрут</w:t>
            </w:r>
          </w:p>
        </w:tc>
      </w:tr>
      <w:tr w:rsidR="000E43DD" w:rsidRPr="00E7092E" w:rsidTr="005A4BC8">
        <w:trPr>
          <w:trHeight w:val="300"/>
        </w:trPr>
        <w:tc>
          <w:tcPr>
            <w:tcW w:w="738" w:type="dxa"/>
            <w:tcBorders>
              <w:top w:val="nil"/>
              <w:left w:val="single" w:sz="4" w:space="0" w:color="auto"/>
              <w:bottom w:val="single" w:sz="4" w:space="0" w:color="auto"/>
              <w:right w:val="single" w:sz="4" w:space="0" w:color="auto"/>
            </w:tcBorders>
            <w:shd w:val="clear" w:color="auto" w:fill="auto"/>
            <w:hideMark/>
          </w:tcPr>
          <w:p w:rsidR="000E43DD" w:rsidRPr="00E7092E" w:rsidRDefault="000E43DD" w:rsidP="005A4BC8">
            <w:pPr>
              <w:rPr>
                <w:b/>
                <w:bCs/>
                <w:i/>
                <w:iCs/>
                <w:sz w:val="18"/>
                <w:szCs w:val="18"/>
                <w:lang w:eastAsia="en-GB"/>
              </w:rPr>
            </w:pPr>
            <w:r w:rsidRPr="00E7092E">
              <w:rPr>
                <w:b/>
                <w:bCs/>
                <w:i/>
                <w:iCs/>
                <w:sz w:val="18"/>
                <w:szCs w:val="18"/>
                <w:lang w:val="bg-BG" w:eastAsia="en-GB"/>
              </w:rPr>
              <w:t>М</w:t>
            </w:r>
            <w:r w:rsidRPr="00E7092E">
              <w:rPr>
                <w:b/>
                <w:bCs/>
                <w:i/>
                <w:iCs/>
                <w:sz w:val="18"/>
                <w:szCs w:val="18"/>
                <w:lang w:eastAsia="en-GB"/>
              </w:rPr>
              <w:t>3</w:t>
            </w:r>
          </w:p>
        </w:tc>
        <w:tc>
          <w:tcPr>
            <w:tcW w:w="1984"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i/>
                <w:iCs/>
                <w:sz w:val="18"/>
                <w:szCs w:val="18"/>
                <w:lang w:eastAsia="en-GB"/>
              </w:rPr>
            </w:pPr>
            <w:r w:rsidRPr="00E7092E">
              <w:rPr>
                <w:b/>
                <w:bCs/>
                <w:i/>
                <w:iCs/>
                <w:sz w:val="18"/>
                <w:szCs w:val="18"/>
                <w:lang w:eastAsia="en-GB"/>
              </w:rPr>
              <w:t>Ябланица - Ботевград – Ябланица</w:t>
            </w:r>
          </w:p>
        </w:tc>
        <w:tc>
          <w:tcPr>
            <w:tcW w:w="851"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70</w:t>
            </w:r>
          </w:p>
        </w:tc>
        <w:tc>
          <w:tcPr>
            <w:tcW w:w="567"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210</w:t>
            </w:r>
          </w:p>
        </w:tc>
        <w:tc>
          <w:tcPr>
            <w:tcW w:w="70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1</w:t>
            </w:r>
          </w:p>
        </w:tc>
        <w:tc>
          <w:tcPr>
            <w:tcW w:w="56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20</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3</w:t>
            </w:r>
          </w:p>
        </w:tc>
      </w:tr>
      <w:tr w:rsidR="000E43DD" w:rsidRPr="00E7092E" w:rsidTr="005A4BC8">
        <w:trPr>
          <w:trHeight w:val="300"/>
        </w:trPr>
        <w:tc>
          <w:tcPr>
            <w:tcW w:w="738" w:type="dxa"/>
            <w:tcBorders>
              <w:top w:val="nil"/>
              <w:left w:val="single" w:sz="4" w:space="0" w:color="auto"/>
              <w:bottom w:val="single" w:sz="4" w:space="0" w:color="auto"/>
              <w:right w:val="single" w:sz="4" w:space="0" w:color="auto"/>
            </w:tcBorders>
            <w:shd w:val="clear" w:color="auto" w:fill="auto"/>
            <w:hideMark/>
          </w:tcPr>
          <w:p w:rsidR="000E43DD" w:rsidRPr="00E7092E" w:rsidRDefault="000E43DD" w:rsidP="005A4BC8">
            <w:pPr>
              <w:rPr>
                <w:b/>
                <w:bCs/>
                <w:i/>
                <w:iCs/>
                <w:sz w:val="18"/>
                <w:szCs w:val="18"/>
                <w:lang w:eastAsia="en-GB"/>
              </w:rPr>
            </w:pPr>
            <w:r w:rsidRPr="00E7092E">
              <w:rPr>
                <w:b/>
                <w:bCs/>
                <w:i/>
                <w:iCs/>
                <w:sz w:val="18"/>
                <w:szCs w:val="18"/>
                <w:lang w:val="bg-BG" w:eastAsia="en-GB"/>
              </w:rPr>
              <w:t>М</w:t>
            </w:r>
            <w:r w:rsidRPr="00E7092E">
              <w:rPr>
                <w:b/>
                <w:bCs/>
                <w:i/>
                <w:iCs/>
                <w:sz w:val="18"/>
                <w:szCs w:val="18"/>
                <w:lang w:eastAsia="en-GB"/>
              </w:rPr>
              <w:t xml:space="preserve"> 4</w:t>
            </w:r>
          </w:p>
        </w:tc>
        <w:tc>
          <w:tcPr>
            <w:tcW w:w="1984"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i/>
                <w:iCs/>
                <w:sz w:val="18"/>
                <w:szCs w:val="18"/>
                <w:lang w:eastAsia="en-GB"/>
              </w:rPr>
            </w:pPr>
            <w:r w:rsidRPr="00E7092E">
              <w:rPr>
                <w:b/>
                <w:bCs/>
                <w:i/>
                <w:iCs/>
                <w:sz w:val="18"/>
                <w:szCs w:val="18"/>
                <w:lang w:eastAsia="en-GB"/>
              </w:rPr>
              <w:t>Врачеш - Ботевград – Врачеш</w:t>
            </w:r>
          </w:p>
        </w:tc>
        <w:tc>
          <w:tcPr>
            <w:tcW w:w="851"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11</w:t>
            </w:r>
          </w:p>
        </w:tc>
        <w:tc>
          <w:tcPr>
            <w:tcW w:w="567"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33</w:t>
            </w:r>
          </w:p>
        </w:tc>
        <w:tc>
          <w:tcPr>
            <w:tcW w:w="70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1</w:t>
            </w:r>
          </w:p>
        </w:tc>
        <w:tc>
          <w:tcPr>
            <w:tcW w:w="56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37</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3</w:t>
            </w:r>
          </w:p>
        </w:tc>
      </w:tr>
      <w:tr w:rsidR="000E43DD" w:rsidRPr="00E7092E" w:rsidTr="005A4BC8">
        <w:trPr>
          <w:trHeight w:val="300"/>
        </w:trPr>
        <w:tc>
          <w:tcPr>
            <w:tcW w:w="738" w:type="dxa"/>
            <w:tcBorders>
              <w:top w:val="nil"/>
              <w:left w:val="single" w:sz="4" w:space="0" w:color="auto"/>
              <w:bottom w:val="single" w:sz="4" w:space="0" w:color="auto"/>
              <w:right w:val="single" w:sz="4" w:space="0" w:color="auto"/>
            </w:tcBorders>
            <w:shd w:val="clear" w:color="auto" w:fill="auto"/>
            <w:hideMark/>
          </w:tcPr>
          <w:p w:rsidR="000E43DD" w:rsidRPr="00E7092E" w:rsidRDefault="000E43DD" w:rsidP="005A4BC8">
            <w:pPr>
              <w:rPr>
                <w:b/>
                <w:bCs/>
                <w:i/>
                <w:iCs/>
                <w:sz w:val="18"/>
                <w:szCs w:val="18"/>
                <w:lang w:eastAsia="en-GB"/>
              </w:rPr>
            </w:pPr>
            <w:r w:rsidRPr="00E7092E">
              <w:rPr>
                <w:b/>
                <w:bCs/>
                <w:i/>
                <w:iCs/>
                <w:sz w:val="18"/>
                <w:szCs w:val="18"/>
                <w:lang w:val="bg-BG" w:eastAsia="en-GB"/>
              </w:rPr>
              <w:t>М</w:t>
            </w:r>
            <w:r w:rsidRPr="00E7092E">
              <w:rPr>
                <w:b/>
                <w:bCs/>
                <w:i/>
                <w:iCs/>
                <w:sz w:val="18"/>
                <w:szCs w:val="18"/>
                <w:lang w:eastAsia="en-GB"/>
              </w:rPr>
              <w:t xml:space="preserve"> 5</w:t>
            </w:r>
          </w:p>
        </w:tc>
        <w:tc>
          <w:tcPr>
            <w:tcW w:w="1984"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i/>
                <w:iCs/>
                <w:sz w:val="18"/>
                <w:szCs w:val="18"/>
                <w:lang w:eastAsia="en-GB"/>
              </w:rPr>
            </w:pPr>
            <w:r w:rsidRPr="00E7092E">
              <w:rPr>
                <w:b/>
                <w:bCs/>
                <w:i/>
                <w:iCs/>
                <w:sz w:val="18"/>
                <w:szCs w:val="18"/>
                <w:lang w:eastAsia="en-GB"/>
              </w:rPr>
              <w:t>Правец - Разлив - Ботевград - Правец</w:t>
            </w:r>
          </w:p>
        </w:tc>
        <w:tc>
          <w:tcPr>
            <w:tcW w:w="851"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31</w:t>
            </w:r>
          </w:p>
        </w:tc>
        <w:tc>
          <w:tcPr>
            <w:tcW w:w="567"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93</w:t>
            </w:r>
          </w:p>
        </w:tc>
        <w:tc>
          <w:tcPr>
            <w:tcW w:w="70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1</w:t>
            </w:r>
          </w:p>
        </w:tc>
        <w:tc>
          <w:tcPr>
            <w:tcW w:w="56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53</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3</w:t>
            </w:r>
          </w:p>
        </w:tc>
      </w:tr>
      <w:tr w:rsidR="000E43DD" w:rsidRPr="00E7092E" w:rsidTr="005A4BC8">
        <w:trPr>
          <w:trHeight w:val="600"/>
        </w:trPr>
        <w:tc>
          <w:tcPr>
            <w:tcW w:w="738" w:type="dxa"/>
            <w:tcBorders>
              <w:top w:val="nil"/>
              <w:left w:val="single" w:sz="4" w:space="0" w:color="auto"/>
              <w:bottom w:val="single" w:sz="4" w:space="0" w:color="auto"/>
              <w:right w:val="single" w:sz="4" w:space="0" w:color="auto"/>
            </w:tcBorders>
            <w:shd w:val="clear" w:color="auto" w:fill="auto"/>
            <w:hideMark/>
          </w:tcPr>
          <w:p w:rsidR="000E43DD" w:rsidRPr="00E7092E" w:rsidRDefault="000E43DD" w:rsidP="005A4BC8">
            <w:pPr>
              <w:rPr>
                <w:b/>
                <w:bCs/>
                <w:i/>
                <w:iCs/>
                <w:sz w:val="18"/>
                <w:szCs w:val="18"/>
                <w:lang w:eastAsia="en-GB"/>
              </w:rPr>
            </w:pPr>
            <w:r w:rsidRPr="00E7092E">
              <w:rPr>
                <w:b/>
                <w:bCs/>
                <w:i/>
                <w:iCs/>
                <w:sz w:val="18"/>
                <w:szCs w:val="18"/>
                <w:lang w:val="bg-BG" w:eastAsia="en-GB"/>
              </w:rPr>
              <w:t>М</w:t>
            </w:r>
            <w:r w:rsidRPr="00E7092E">
              <w:rPr>
                <w:b/>
                <w:bCs/>
                <w:i/>
                <w:iCs/>
                <w:sz w:val="18"/>
                <w:szCs w:val="18"/>
                <w:lang w:eastAsia="en-GB"/>
              </w:rPr>
              <w:t xml:space="preserve"> 6</w:t>
            </w:r>
          </w:p>
        </w:tc>
        <w:tc>
          <w:tcPr>
            <w:tcW w:w="1984"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i/>
                <w:iCs/>
                <w:sz w:val="18"/>
                <w:szCs w:val="18"/>
                <w:lang w:eastAsia="en-GB"/>
              </w:rPr>
            </w:pPr>
            <w:r w:rsidRPr="00E7092E">
              <w:rPr>
                <w:b/>
                <w:bCs/>
                <w:i/>
                <w:iCs/>
                <w:sz w:val="18"/>
                <w:szCs w:val="18"/>
                <w:lang w:eastAsia="en-GB"/>
              </w:rPr>
              <w:t>Новачене/Скравена - Ботевград - Новачене/Скравена</w:t>
            </w:r>
          </w:p>
        </w:tc>
        <w:tc>
          <w:tcPr>
            <w:tcW w:w="851"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26</w:t>
            </w:r>
          </w:p>
        </w:tc>
        <w:tc>
          <w:tcPr>
            <w:tcW w:w="567"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78</w:t>
            </w:r>
          </w:p>
        </w:tc>
        <w:tc>
          <w:tcPr>
            <w:tcW w:w="70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1</w:t>
            </w:r>
          </w:p>
        </w:tc>
        <w:tc>
          <w:tcPr>
            <w:tcW w:w="56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eastAsia="en-GB"/>
              </w:rPr>
            </w:pPr>
            <w:r w:rsidRPr="00E7092E">
              <w:rPr>
                <w:sz w:val="18"/>
                <w:szCs w:val="18"/>
                <w:lang w:eastAsia="en-GB"/>
              </w:rPr>
              <w:t>3</w:t>
            </w:r>
          </w:p>
        </w:tc>
      </w:tr>
      <w:tr w:rsidR="000E43DD" w:rsidRPr="00E7092E" w:rsidTr="005A4BC8">
        <w:trPr>
          <w:trHeight w:val="375"/>
        </w:trPr>
        <w:tc>
          <w:tcPr>
            <w:tcW w:w="738" w:type="dxa"/>
            <w:tcBorders>
              <w:top w:val="nil"/>
              <w:left w:val="single" w:sz="4" w:space="0" w:color="auto"/>
              <w:bottom w:val="single" w:sz="4" w:space="0" w:color="auto"/>
              <w:right w:val="single" w:sz="4" w:space="0" w:color="auto"/>
            </w:tcBorders>
            <w:shd w:val="clear" w:color="auto" w:fill="auto"/>
            <w:hideMark/>
          </w:tcPr>
          <w:p w:rsidR="000E43DD" w:rsidRPr="00E7092E" w:rsidRDefault="000E43DD" w:rsidP="005A4BC8">
            <w:pPr>
              <w:rPr>
                <w:b/>
                <w:bCs/>
                <w:i/>
                <w:iCs/>
                <w:sz w:val="18"/>
                <w:szCs w:val="18"/>
                <w:lang w:val="bg-BG" w:eastAsia="en-GB"/>
              </w:rPr>
            </w:pPr>
            <w:r w:rsidRPr="00E7092E">
              <w:rPr>
                <w:b/>
                <w:bCs/>
                <w:i/>
                <w:iCs/>
                <w:sz w:val="18"/>
                <w:szCs w:val="18"/>
                <w:lang w:val="bg-BG" w:eastAsia="en-GB"/>
              </w:rPr>
              <w:t>М7</w:t>
            </w:r>
          </w:p>
        </w:tc>
        <w:tc>
          <w:tcPr>
            <w:tcW w:w="1984" w:type="dxa"/>
            <w:tcBorders>
              <w:top w:val="nil"/>
              <w:left w:val="nil"/>
              <w:bottom w:val="single" w:sz="4" w:space="0" w:color="auto"/>
              <w:right w:val="single" w:sz="4" w:space="0" w:color="auto"/>
            </w:tcBorders>
            <w:shd w:val="clear" w:color="auto" w:fill="auto"/>
            <w:hideMark/>
          </w:tcPr>
          <w:p w:rsidR="000E43DD" w:rsidRPr="00E7092E" w:rsidRDefault="000E43DD" w:rsidP="005A4BC8">
            <w:pPr>
              <w:rPr>
                <w:b/>
                <w:bCs/>
                <w:i/>
                <w:iCs/>
                <w:sz w:val="18"/>
                <w:szCs w:val="18"/>
                <w:lang w:val="bg-BG" w:eastAsia="en-GB"/>
              </w:rPr>
            </w:pPr>
            <w:r>
              <w:rPr>
                <w:b/>
                <w:bCs/>
                <w:i/>
                <w:iCs/>
                <w:sz w:val="18"/>
                <w:szCs w:val="18"/>
                <w:lang w:eastAsia="en-GB"/>
              </w:rPr>
              <w:t>Мездра-</w:t>
            </w:r>
            <w:r w:rsidRPr="003C7378">
              <w:rPr>
                <w:b/>
                <w:bCs/>
                <w:i/>
                <w:iCs/>
                <w:sz w:val="18"/>
                <w:szCs w:val="18"/>
                <w:lang w:eastAsia="en-GB"/>
              </w:rPr>
              <w:t xml:space="preserve"> Крета –Ботевград – Крета- Мездра</w:t>
            </w:r>
            <w:r w:rsidRPr="00E7092E">
              <w:rPr>
                <w:b/>
                <w:bCs/>
                <w:i/>
                <w:iCs/>
                <w:sz w:val="18"/>
                <w:szCs w:val="18"/>
                <w:lang w:val="bg-BG" w:eastAsia="en-GB"/>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Pr>
                <w:sz w:val="18"/>
                <w:szCs w:val="18"/>
                <w:lang w:val="bg-BG" w:eastAsia="en-GB"/>
              </w:rPr>
              <w:t>85</w:t>
            </w:r>
          </w:p>
        </w:tc>
        <w:tc>
          <w:tcPr>
            <w:tcW w:w="567"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2</w:t>
            </w:r>
            <w:r>
              <w:rPr>
                <w:sz w:val="18"/>
                <w:szCs w:val="18"/>
                <w:lang w:val="bg-BG" w:eastAsia="en-GB"/>
              </w:rPr>
              <w:t>55</w:t>
            </w:r>
          </w:p>
        </w:tc>
        <w:tc>
          <w:tcPr>
            <w:tcW w:w="70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1</w:t>
            </w:r>
          </w:p>
        </w:tc>
        <w:tc>
          <w:tcPr>
            <w:tcW w:w="568"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30</w:t>
            </w:r>
          </w:p>
        </w:tc>
        <w:tc>
          <w:tcPr>
            <w:tcW w:w="850" w:type="dxa"/>
            <w:tcBorders>
              <w:top w:val="nil"/>
              <w:left w:val="nil"/>
              <w:bottom w:val="single" w:sz="4" w:space="0" w:color="auto"/>
              <w:right w:val="single" w:sz="4" w:space="0" w:color="auto"/>
            </w:tcBorders>
            <w:shd w:val="clear" w:color="auto" w:fill="auto"/>
            <w:noWrap/>
            <w:vAlign w:val="bottom"/>
            <w:hideMark/>
          </w:tcPr>
          <w:p w:rsidR="000E43DD" w:rsidRPr="00E7092E" w:rsidRDefault="000E43DD" w:rsidP="005A4BC8">
            <w:pPr>
              <w:jc w:val="right"/>
              <w:rPr>
                <w:sz w:val="18"/>
                <w:szCs w:val="18"/>
                <w:lang w:val="bg-BG" w:eastAsia="en-GB"/>
              </w:rPr>
            </w:pPr>
            <w:r w:rsidRPr="00E7092E">
              <w:rPr>
                <w:sz w:val="18"/>
                <w:szCs w:val="18"/>
                <w:lang w:val="bg-BG" w:eastAsia="en-GB"/>
              </w:rPr>
              <w:t>3</w:t>
            </w:r>
          </w:p>
        </w:tc>
      </w:tr>
    </w:tbl>
    <w:p w:rsidR="000E43DD" w:rsidRDefault="000E43DD" w:rsidP="00AF10E6">
      <w:pPr>
        <w:jc w:val="both"/>
        <w:rPr>
          <w:rFonts w:ascii="Times New Roman" w:hAnsi="Times New Roman"/>
          <w:sz w:val="24"/>
          <w:szCs w:val="24"/>
          <w:lang w:val="bg-BG"/>
        </w:rPr>
      </w:pPr>
    </w:p>
    <w:p w:rsidR="008D20C6" w:rsidRDefault="008D20C6" w:rsidP="00AF10E6">
      <w:pPr>
        <w:jc w:val="both"/>
        <w:rPr>
          <w:rFonts w:ascii="Times New Roman" w:hAnsi="Times New Roman"/>
          <w:sz w:val="24"/>
          <w:szCs w:val="24"/>
          <w:lang w:val="bg-BG"/>
        </w:rPr>
      </w:pPr>
    </w:p>
    <w:tbl>
      <w:tblPr>
        <w:tblW w:w="7116" w:type="dxa"/>
        <w:tblLayout w:type="fixed"/>
        <w:tblLook w:val="04A0"/>
      </w:tblPr>
      <w:tblGrid>
        <w:gridCol w:w="596"/>
        <w:gridCol w:w="2126"/>
        <w:gridCol w:w="709"/>
        <w:gridCol w:w="567"/>
        <w:gridCol w:w="850"/>
        <w:gridCol w:w="709"/>
        <w:gridCol w:w="709"/>
        <w:gridCol w:w="850"/>
      </w:tblGrid>
      <w:tr w:rsidR="006F0D3A" w:rsidRPr="00E7092E" w:rsidTr="005A4BC8">
        <w:trPr>
          <w:trHeight w:val="300"/>
        </w:trPr>
        <w:tc>
          <w:tcPr>
            <w:tcW w:w="711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D3A" w:rsidRPr="00E7092E" w:rsidRDefault="006F0D3A" w:rsidP="005A4BC8">
            <w:pPr>
              <w:jc w:val="center"/>
              <w:rPr>
                <w:b/>
                <w:bCs/>
                <w:sz w:val="18"/>
                <w:szCs w:val="18"/>
                <w:lang w:eastAsia="en-GB"/>
              </w:rPr>
            </w:pPr>
            <w:r w:rsidRPr="00E7092E">
              <w:rPr>
                <w:b/>
                <w:bCs/>
                <w:sz w:val="18"/>
                <w:szCs w:val="18"/>
                <w:lang w:eastAsia="en-GB"/>
              </w:rPr>
              <w:lastRenderedPageBreak/>
              <w:t>Т</w:t>
            </w:r>
            <w:r>
              <w:rPr>
                <w:b/>
                <w:bCs/>
                <w:sz w:val="18"/>
                <w:szCs w:val="18"/>
                <w:lang w:val="bg-BG" w:eastAsia="en-GB"/>
              </w:rPr>
              <w:t>р</w:t>
            </w:r>
            <w:r w:rsidRPr="00E7092E">
              <w:rPr>
                <w:b/>
                <w:bCs/>
                <w:sz w:val="18"/>
                <w:szCs w:val="18"/>
                <w:lang w:eastAsia="en-GB"/>
              </w:rPr>
              <w:t xml:space="preserve">анспорт уикенд </w:t>
            </w:r>
          </w:p>
        </w:tc>
      </w:tr>
      <w:tr w:rsidR="006F0D3A" w:rsidRPr="00E7092E" w:rsidTr="005A4BC8">
        <w:trPr>
          <w:trHeight w:val="1245"/>
        </w:trPr>
        <w:tc>
          <w:tcPr>
            <w:tcW w:w="596" w:type="dxa"/>
            <w:tcBorders>
              <w:top w:val="nil"/>
              <w:left w:val="single" w:sz="4" w:space="0" w:color="auto"/>
              <w:bottom w:val="single" w:sz="4" w:space="0" w:color="auto"/>
              <w:right w:val="single" w:sz="4" w:space="0" w:color="auto"/>
            </w:tcBorders>
            <w:shd w:val="clear" w:color="auto" w:fill="auto"/>
            <w:hideMark/>
          </w:tcPr>
          <w:p w:rsidR="006F0D3A" w:rsidRPr="00E7092E" w:rsidRDefault="006F0D3A" w:rsidP="005A4BC8">
            <w:pPr>
              <w:rPr>
                <w:b/>
                <w:bCs/>
                <w:sz w:val="18"/>
                <w:szCs w:val="18"/>
                <w:lang w:eastAsia="en-GB"/>
              </w:rPr>
            </w:pPr>
            <w:r w:rsidRPr="00E7092E">
              <w:rPr>
                <w:b/>
                <w:bCs/>
                <w:sz w:val="18"/>
                <w:szCs w:val="18"/>
                <w:lang w:eastAsia="en-GB"/>
              </w:rPr>
              <w:t xml:space="preserve">Номер маршрут </w:t>
            </w:r>
          </w:p>
        </w:tc>
        <w:tc>
          <w:tcPr>
            <w:tcW w:w="2126"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sz w:val="18"/>
                <w:szCs w:val="18"/>
                <w:lang w:eastAsia="en-GB"/>
              </w:rPr>
            </w:pPr>
            <w:r w:rsidRPr="00E7092E">
              <w:rPr>
                <w:b/>
                <w:bCs/>
                <w:sz w:val="18"/>
                <w:szCs w:val="18"/>
                <w:lang w:eastAsia="en-GB"/>
              </w:rPr>
              <w:t>Маршрут</w:t>
            </w:r>
          </w:p>
        </w:tc>
        <w:tc>
          <w:tcPr>
            <w:tcW w:w="709"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sz w:val="18"/>
                <w:szCs w:val="18"/>
                <w:lang w:eastAsia="en-GB"/>
              </w:rPr>
            </w:pPr>
            <w:r w:rsidRPr="00E7092E">
              <w:rPr>
                <w:b/>
                <w:bCs/>
                <w:sz w:val="18"/>
                <w:szCs w:val="18"/>
                <w:lang w:eastAsia="en-GB"/>
              </w:rPr>
              <w:t>км. за курс (отиване-връщане)</w:t>
            </w:r>
          </w:p>
        </w:tc>
        <w:tc>
          <w:tcPr>
            <w:tcW w:w="567"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sz w:val="18"/>
                <w:szCs w:val="18"/>
                <w:lang w:eastAsia="en-GB"/>
              </w:rPr>
            </w:pPr>
            <w:r w:rsidRPr="00E7092E">
              <w:rPr>
                <w:b/>
                <w:bCs/>
                <w:sz w:val="18"/>
                <w:szCs w:val="18"/>
                <w:lang w:eastAsia="en-GB"/>
              </w:rPr>
              <w:t>бр. курсове/ден</w:t>
            </w:r>
          </w:p>
        </w:tc>
        <w:tc>
          <w:tcPr>
            <w:tcW w:w="850"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sz w:val="18"/>
                <w:szCs w:val="18"/>
                <w:lang w:eastAsia="en-GB"/>
              </w:rPr>
            </w:pPr>
            <w:r w:rsidRPr="00E7092E">
              <w:rPr>
                <w:b/>
                <w:bCs/>
                <w:sz w:val="18"/>
                <w:szCs w:val="18"/>
                <w:lang w:eastAsia="en-GB"/>
              </w:rPr>
              <w:t>общо км на ден</w:t>
            </w:r>
          </w:p>
        </w:tc>
        <w:tc>
          <w:tcPr>
            <w:tcW w:w="709"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sz w:val="18"/>
                <w:szCs w:val="18"/>
                <w:lang w:eastAsia="en-GB"/>
              </w:rPr>
            </w:pPr>
            <w:r w:rsidRPr="00E7092E">
              <w:rPr>
                <w:b/>
                <w:bCs/>
                <w:sz w:val="18"/>
                <w:szCs w:val="18"/>
                <w:lang w:eastAsia="en-GB"/>
              </w:rPr>
              <w:t>брой автобуси на курс</w:t>
            </w:r>
          </w:p>
        </w:tc>
        <w:tc>
          <w:tcPr>
            <w:tcW w:w="709"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sz w:val="18"/>
                <w:szCs w:val="18"/>
                <w:lang w:eastAsia="en-GB"/>
              </w:rPr>
            </w:pPr>
            <w:r w:rsidRPr="00E7092E">
              <w:rPr>
                <w:b/>
                <w:bCs/>
                <w:sz w:val="18"/>
                <w:szCs w:val="18"/>
                <w:lang w:eastAsia="en-GB"/>
              </w:rPr>
              <w:t>места в автобуса</w:t>
            </w:r>
          </w:p>
        </w:tc>
        <w:tc>
          <w:tcPr>
            <w:tcW w:w="850"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sz w:val="18"/>
                <w:szCs w:val="18"/>
                <w:lang w:eastAsia="en-GB"/>
              </w:rPr>
            </w:pPr>
            <w:r w:rsidRPr="00E7092E">
              <w:rPr>
                <w:b/>
                <w:bCs/>
                <w:sz w:val="18"/>
                <w:szCs w:val="18"/>
                <w:lang w:eastAsia="en-GB"/>
              </w:rPr>
              <w:t>брой автобуси на ден по маршрут</w:t>
            </w:r>
          </w:p>
        </w:tc>
      </w:tr>
      <w:tr w:rsidR="006F0D3A" w:rsidRPr="00E7092E" w:rsidTr="005A4BC8">
        <w:trPr>
          <w:trHeight w:val="600"/>
        </w:trPr>
        <w:tc>
          <w:tcPr>
            <w:tcW w:w="596" w:type="dxa"/>
            <w:tcBorders>
              <w:top w:val="nil"/>
              <w:left w:val="single" w:sz="4" w:space="0" w:color="auto"/>
              <w:bottom w:val="single" w:sz="4" w:space="0" w:color="auto"/>
              <w:right w:val="single" w:sz="4" w:space="0" w:color="auto"/>
            </w:tcBorders>
            <w:shd w:val="clear" w:color="auto" w:fill="auto"/>
            <w:hideMark/>
          </w:tcPr>
          <w:p w:rsidR="006F0D3A" w:rsidRPr="00E7092E" w:rsidRDefault="006F0D3A" w:rsidP="005A4BC8">
            <w:pPr>
              <w:rPr>
                <w:b/>
                <w:bCs/>
                <w:i/>
                <w:iCs/>
                <w:sz w:val="18"/>
                <w:szCs w:val="18"/>
                <w:lang w:val="bg-BG" w:eastAsia="en-GB"/>
              </w:rPr>
            </w:pPr>
            <w:r w:rsidRPr="00E7092E">
              <w:rPr>
                <w:b/>
                <w:bCs/>
                <w:i/>
                <w:iCs/>
                <w:sz w:val="18"/>
                <w:szCs w:val="18"/>
                <w:lang w:eastAsia="en-GB"/>
              </w:rPr>
              <w:t>М1</w:t>
            </w:r>
            <w:r w:rsidRPr="00E7092E">
              <w:rPr>
                <w:b/>
                <w:bCs/>
                <w:i/>
                <w:iCs/>
                <w:sz w:val="18"/>
                <w:szCs w:val="18"/>
                <w:lang w:val="bg-BG" w:eastAsia="en-GB"/>
              </w:rPr>
              <w:t>1</w:t>
            </w:r>
          </w:p>
        </w:tc>
        <w:tc>
          <w:tcPr>
            <w:tcW w:w="2126"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i/>
                <w:iCs/>
                <w:sz w:val="18"/>
                <w:szCs w:val="18"/>
                <w:lang w:val="bg-BG" w:eastAsia="en-GB"/>
              </w:rPr>
            </w:pPr>
            <w:r w:rsidRPr="00E7092E">
              <w:rPr>
                <w:b/>
                <w:bCs/>
                <w:i/>
                <w:iCs/>
                <w:sz w:val="18"/>
                <w:szCs w:val="18"/>
                <w:lang w:eastAsia="en-GB"/>
              </w:rPr>
              <w:t xml:space="preserve">Правец - Разлив -  Ботевград – </w:t>
            </w:r>
            <w:r w:rsidRPr="00E7092E">
              <w:rPr>
                <w:b/>
                <w:bCs/>
                <w:i/>
                <w:iCs/>
                <w:sz w:val="18"/>
                <w:szCs w:val="18"/>
                <w:lang w:val="bg-BG" w:eastAsia="en-GB"/>
              </w:rPr>
              <w:t xml:space="preserve">Разлив – </w:t>
            </w:r>
            <w:r w:rsidRPr="00E7092E">
              <w:rPr>
                <w:b/>
                <w:bCs/>
                <w:i/>
                <w:iCs/>
                <w:sz w:val="18"/>
                <w:szCs w:val="18"/>
                <w:lang w:eastAsia="en-GB"/>
              </w:rPr>
              <w:t>Правец</w:t>
            </w:r>
          </w:p>
        </w:tc>
        <w:tc>
          <w:tcPr>
            <w:tcW w:w="709"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val="bg-BG" w:eastAsia="en-GB"/>
              </w:rPr>
            </w:pPr>
            <w:r w:rsidRPr="00E7092E">
              <w:rPr>
                <w:sz w:val="18"/>
                <w:szCs w:val="18"/>
                <w:lang w:val="bg-BG" w:eastAsia="en-GB"/>
              </w:rPr>
              <w:t>31</w:t>
            </w:r>
          </w:p>
        </w:tc>
        <w:tc>
          <w:tcPr>
            <w:tcW w:w="567"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val="bg-BG" w:eastAsia="en-GB"/>
              </w:rPr>
            </w:pPr>
            <w:r w:rsidRPr="00E7092E">
              <w:rPr>
                <w:sz w:val="18"/>
                <w:szCs w:val="18"/>
                <w:lang w:val="bg-BG" w:eastAsia="en-GB"/>
              </w:rPr>
              <w:t>93</w:t>
            </w:r>
          </w:p>
        </w:tc>
        <w:tc>
          <w:tcPr>
            <w:tcW w:w="709"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1</w:t>
            </w:r>
          </w:p>
        </w:tc>
        <w:tc>
          <w:tcPr>
            <w:tcW w:w="709"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50</w:t>
            </w:r>
          </w:p>
        </w:tc>
        <w:tc>
          <w:tcPr>
            <w:tcW w:w="850"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3</w:t>
            </w:r>
          </w:p>
        </w:tc>
      </w:tr>
      <w:tr w:rsidR="006F0D3A" w:rsidRPr="00E7092E" w:rsidTr="005A4BC8">
        <w:trPr>
          <w:trHeight w:val="300"/>
        </w:trPr>
        <w:tc>
          <w:tcPr>
            <w:tcW w:w="596" w:type="dxa"/>
            <w:tcBorders>
              <w:top w:val="nil"/>
              <w:left w:val="single" w:sz="4" w:space="0" w:color="auto"/>
              <w:bottom w:val="single" w:sz="4" w:space="0" w:color="auto"/>
              <w:right w:val="single" w:sz="4" w:space="0" w:color="auto"/>
            </w:tcBorders>
            <w:shd w:val="clear" w:color="auto" w:fill="auto"/>
            <w:hideMark/>
          </w:tcPr>
          <w:p w:rsidR="006F0D3A" w:rsidRPr="00E7092E" w:rsidRDefault="006F0D3A" w:rsidP="005A4BC8">
            <w:pPr>
              <w:rPr>
                <w:b/>
                <w:bCs/>
                <w:i/>
                <w:iCs/>
                <w:sz w:val="18"/>
                <w:szCs w:val="18"/>
                <w:lang w:val="bg-BG" w:eastAsia="en-GB"/>
              </w:rPr>
            </w:pPr>
            <w:r w:rsidRPr="00E7092E">
              <w:rPr>
                <w:b/>
                <w:bCs/>
                <w:i/>
                <w:iCs/>
                <w:sz w:val="18"/>
                <w:szCs w:val="18"/>
                <w:lang w:eastAsia="en-GB"/>
              </w:rPr>
              <w:t>М1</w:t>
            </w:r>
            <w:r w:rsidRPr="00E7092E">
              <w:rPr>
                <w:b/>
                <w:bCs/>
                <w:i/>
                <w:iCs/>
                <w:sz w:val="18"/>
                <w:szCs w:val="18"/>
                <w:lang w:val="bg-BG" w:eastAsia="en-GB"/>
              </w:rPr>
              <w:t>4</w:t>
            </w:r>
          </w:p>
        </w:tc>
        <w:tc>
          <w:tcPr>
            <w:tcW w:w="2126"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i/>
                <w:iCs/>
                <w:sz w:val="18"/>
                <w:szCs w:val="18"/>
                <w:lang w:eastAsia="en-GB"/>
              </w:rPr>
            </w:pPr>
            <w:r w:rsidRPr="00E7092E">
              <w:rPr>
                <w:b/>
                <w:bCs/>
                <w:i/>
                <w:iCs/>
                <w:sz w:val="18"/>
                <w:szCs w:val="18"/>
                <w:lang w:eastAsia="en-GB"/>
              </w:rPr>
              <w:t>Ябланица - Ботевград – Ябланица</w:t>
            </w:r>
          </w:p>
        </w:tc>
        <w:tc>
          <w:tcPr>
            <w:tcW w:w="709"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70</w:t>
            </w:r>
          </w:p>
        </w:tc>
        <w:tc>
          <w:tcPr>
            <w:tcW w:w="567"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val="bg-BG" w:eastAsia="en-GB"/>
              </w:rPr>
            </w:pPr>
            <w:r w:rsidRPr="00E7092E">
              <w:rPr>
                <w:sz w:val="18"/>
                <w:szCs w:val="18"/>
                <w:lang w:val="bg-B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val="bg-BG" w:eastAsia="en-GB"/>
              </w:rPr>
            </w:pPr>
            <w:r w:rsidRPr="00E7092E">
              <w:rPr>
                <w:sz w:val="18"/>
                <w:szCs w:val="18"/>
                <w:lang w:val="bg-BG" w:eastAsia="en-GB"/>
              </w:rPr>
              <w:t>70</w:t>
            </w:r>
          </w:p>
        </w:tc>
        <w:tc>
          <w:tcPr>
            <w:tcW w:w="709"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1</w:t>
            </w:r>
          </w:p>
        </w:tc>
        <w:tc>
          <w:tcPr>
            <w:tcW w:w="709"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20</w:t>
            </w:r>
          </w:p>
        </w:tc>
        <w:tc>
          <w:tcPr>
            <w:tcW w:w="850"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val="bg-BG" w:eastAsia="en-GB"/>
              </w:rPr>
            </w:pPr>
            <w:r w:rsidRPr="00E7092E">
              <w:rPr>
                <w:sz w:val="18"/>
                <w:szCs w:val="18"/>
                <w:lang w:val="bg-BG" w:eastAsia="en-GB"/>
              </w:rPr>
              <w:t>1</w:t>
            </w:r>
          </w:p>
        </w:tc>
      </w:tr>
      <w:tr w:rsidR="006F0D3A" w:rsidRPr="00E7092E" w:rsidTr="005A4BC8">
        <w:trPr>
          <w:trHeight w:val="300"/>
        </w:trPr>
        <w:tc>
          <w:tcPr>
            <w:tcW w:w="596" w:type="dxa"/>
            <w:tcBorders>
              <w:top w:val="nil"/>
              <w:left w:val="single" w:sz="4" w:space="0" w:color="auto"/>
              <w:bottom w:val="single" w:sz="4" w:space="0" w:color="auto"/>
              <w:right w:val="single" w:sz="4" w:space="0" w:color="auto"/>
            </w:tcBorders>
            <w:shd w:val="clear" w:color="auto" w:fill="auto"/>
            <w:hideMark/>
          </w:tcPr>
          <w:p w:rsidR="006F0D3A" w:rsidRPr="00E7092E" w:rsidRDefault="006F0D3A" w:rsidP="005A4BC8">
            <w:pPr>
              <w:rPr>
                <w:b/>
                <w:bCs/>
                <w:i/>
                <w:iCs/>
                <w:sz w:val="18"/>
                <w:szCs w:val="18"/>
                <w:lang w:val="bg-BG" w:eastAsia="en-GB"/>
              </w:rPr>
            </w:pPr>
            <w:r w:rsidRPr="00E7092E">
              <w:rPr>
                <w:b/>
                <w:bCs/>
                <w:i/>
                <w:iCs/>
                <w:sz w:val="18"/>
                <w:szCs w:val="18"/>
                <w:lang w:eastAsia="en-GB"/>
              </w:rPr>
              <w:t>М1</w:t>
            </w:r>
            <w:r w:rsidRPr="00E7092E">
              <w:rPr>
                <w:b/>
                <w:bCs/>
                <w:i/>
                <w:iCs/>
                <w:sz w:val="18"/>
                <w:szCs w:val="18"/>
                <w:lang w:val="bg-BG" w:eastAsia="en-GB"/>
              </w:rPr>
              <w:t>5</w:t>
            </w:r>
          </w:p>
        </w:tc>
        <w:tc>
          <w:tcPr>
            <w:tcW w:w="2126" w:type="dxa"/>
            <w:tcBorders>
              <w:top w:val="nil"/>
              <w:left w:val="nil"/>
              <w:bottom w:val="single" w:sz="4" w:space="0" w:color="auto"/>
              <w:right w:val="single" w:sz="4" w:space="0" w:color="auto"/>
            </w:tcBorders>
            <w:shd w:val="clear" w:color="auto" w:fill="auto"/>
            <w:hideMark/>
          </w:tcPr>
          <w:p w:rsidR="006F0D3A" w:rsidRPr="00E7092E" w:rsidRDefault="006F0D3A" w:rsidP="005A4BC8">
            <w:pPr>
              <w:rPr>
                <w:b/>
                <w:bCs/>
                <w:i/>
                <w:iCs/>
                <w:sz w:val="18"/>
                <w:szCs w:val="18"/>
                <w:lang w:eastAsia="en-GB"/>
              </w:rPr>
            </w:pPr>
            <w:r w:rsidRPr="00E7092E">
              <w:rPr>
                <w:b/>
                <w:bCs/>
                <w:i/>
                <w:iCs/>
                <w:sz w:val="18"/>
                <w:szCs w:val="18"/>
                <w:lang w:eastAsia="en-GB"/>
              </w:rPr>
              <w:t>Врачеш - Ботевград – Врачеш</w:t>
            </w:r>
          </w:p>
        </w:tc>
        <w:tc>
          <w:tcPr>
            <w:tcW w:w="709"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val="bg-BG" w:eastAsia="en-GB"/>
              </w:rPr>
            </w:pPr>
            <w:r w:rsidRPr="00E7092E">
              <w:rPr>
                <w:sz w:val="18"/>
                <w:szCs w:val="18"/>
                <w:lang w:val="bg-BG" w:eastAsia="en-GB"/>
              </w:rPr>
              <w:t>11</w:t>
            </w:r>
          </w:p>
        </w:tc>
        <w:tc>
          <w:tcPr>
            <w:tcW w:w="567"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val="bg-BG" w:eastAsia="en-GB"/>
              </w:rPr>
            </w:pPr>
            <w:r w:rsidRPr="00E7092E">
              <w:rPr>
                <w:sz w:val="18"/>
                <w:szCs w:val="18"/>
                <w:lang w:val="bg-BG" w:eastAsia="en-GB"/>
              </w:rPr>
              <w:t>33</w:t>
            </w:r>
          </w:p>
        </w:tc>
        <w:tc>
          <w:tcPr>
            <w:tcW w:w="709"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1</w:t>
            </w:r>
          </w:p>
        </w:tc>
        <w:tc>
          <w:tcPr>
            <w:tcW w:w="709"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37</w:t>
            </w:r>
          </w:p>
        </w:tc>
        <w:tc>
          <w:tcPr>
            <w:tcW w:w="850" w:type="dxa"/>
            <w:tcBorders>
              <w:top w:val="nil"/>
              <w:left w:val="nil"/>
              <w:bottom w:val="single" w:sz="4" w:space="0" w:color="auto"/>
              <w:right w:val="single" w:sz="4" w:space="0" w:color="auto"/>
            </w:tcBorders>
            <w:shd w:val="clear" w:color="auto" w:fill="auto"/>
            <w:noWrap/>
            <w:vAlign w:val="bottom"/>
            <w:hideMark/>
          </w:tcPr>
          <w:p w:rsidR="006F0D3A" w:rsidRPr="00E7092E" w:rsidRDefault="006F0D3A" w:rsidP="005A4BC8">
            <w:pPr>
              <w:jc w:val="right"/>
              <w:rPr>
                <w:sz w:val="18"/>
                <w:szCs w:val="18"/>
                <w:lang w:eastAsia="en-GB"/>
              </w:rPr>
            </w:pPr>
            <w:r w:rsidRPr="00E7092E">
              <w:rPr>
                <w:sz w:val="18"/>
                <w:szCs w:val="18"/>
                <w:lang w:eastAsia="en-GB"/>
              </w:rPr>
              <w:t>3</w:t>
            </w:r>
          </w:p>
        </w:tc>
      </w:tr>
    </w:tbl>
    <w:p w:rsidR="00AF10E6" w:rsidRDefault="00AF10E6" w:rsidP="00AF10E6">
      <w:pPr>
        <w:jc w:val="both"/>
        <w:rPr>
          <w:rFonts w:ascii="Times New Roman" w:hAnsi="Times New Roman"/>
          <w:sz w:val="24"/>
          <w:szCs w:val="24"/>
          <w:lang w:val="bg-BG"/>
        </w:rPr>
      </w:pPr>
    </w:p>
    <w:p w:rsidR="004D497B" w:rsidRDefault="004D497B" w:rsidP="00AF10E6">
      <w:pPr>
        <w:jc w:val="both"/>
        <w:rPr>
          <w:rFonts w:ascii="Times New Roman" w:hAnsi="Times New Roman"/>
          <w:sz w:val="24"/>
          <w:szCs w:val="24"/>
          <w:lang w:val="bg-BG"/>
        </w:rPr>
      </w:pPr>
    </w:p>
    <w:p w:rsidR="006F0D3A" w:rsidRPr="006F0D3A" w:rsidRDefault="006F0D3A" w:rsidP="004D497B">
      <w:pPr>
        <w:tabs>
          <w:tab w:val="left" w:pos="1170"/>
        </w:tabs>
        <w:jc w:val="both"/>
        <w:rPr>
          <w:rFonts w:ascii="Times New Roman" w:hAnsi="Times New Roman"/>
          <w:b/>
          <w:lang w:val="bg-BG"/>
        </w:rPr>
      </w:pPr>
      <w:r w:rsidRPr="006F0D3A">
        <w:rPr>
          <w:rFonts w:ascii="Times New Roman" w:hAnsi="Times New Roman"/>
          <w:b/>
          <w:lang w:val="bg-BG"/>
        </w:rPr>
        <w:t>ДЕТАЙЛНА ТРАНСПОРТНА СХЕМА</w:t>
      </w:r>
    </w:p>
    <w:p w:rsidR="006F0D3A" w:rsidRPr="004D497B" w:rsidRDefault="006F0D3A" w:rsidP="004D497B">
      <w:pPr>
        <w:tabs>
          <w:tab w:val="left" w:pos="1170"/>
        </w:tabs>
        <w:jc w:val="both"/>
        <w:rPr>
          <w:rFonts w:ascii="Times New Roman" w:hAnsi="Times New Roman"/>
          <w:lang w:val="bg-BG"/>
        </w:rPr>
      </w:pPr>
      <w:r w:rsidRPr="004D497B">
        <w:rPr>
          <w:rFonts w:ascii="Times New Roman" w:hAnsi="Times New Roman"/>
          <w:lang w:val="bg-BG"/>
        </w:rPr>
        <w:t xml:space="preserve">Детайлната транспортна схема описва подробно маршрута в километри от началната точка, откъдето тръгва съответното превозно средство, местата, от които се качват/слизат служителите до работното място и обратно. </w:t>
      </w:r>
    </w:p>
    <w:p w:rsidR="00C24D74" w:rsidRPr="00C24D74" w:rsidRDefault="00C24D74" w:rsidP="006F0D3A">
      <w:pPr>
        <w:jc w:val="both"/>
        <w:rPr>
          <w:rFonts w:ascii="Times New Roman" w:hAnsi="Times New Roman"/>
          <w:sz w:val="24"/>
          <w:szCs w:val="24"/>
          <w:lang w:val="bg-BG"/>
        </w:rPr>
      </w:pPr>
      <w:r>
        <w:rPr>
          <w:rFonts w:ascii="Times New Roman" w:hAnsi="Times New Roman"/>
          <w:b/>
          <w:sz w:val="24"/>
          <w:szCs w:val="24"/>
          <w:lang w:val="bg-BG"/>
        </w:rPr>
        <w:t xml:space="preserve">ВАЖНО: </w:t>
      </w:r>
      <w:r w:rsidRPr="00C24D74">
        <w:rPr>
          <w:rFonts w:ascii="Times New Roman" w:hAnsi="Times New Roman"/>
          <w:sz w:val="24"/>
          <w:szCs w:val="24"/>
          <w:lang w:val="bg-BG"/>
        </w:rPr>
        <w:t>Всички превози се извършват по разписание, предоставено от Бенефициента. Изпълнителят следва да може да се съобрази с това разписание, както и да предприема необходимите мерки и действия в случай, че Бенефициентът направи промени в разписанието.</w:t>
      </w:r>
    </w:p>
    <w:p w:rsidR="00C24D74" w:rsidRDefault="00C24D74" w:rsidP="006F0D3A">
      <w:pPr>
        <w:jc w:val="both"/>
        <w:rPr>
          <w:rFonts w:ascii="Times New Roman" w:hAnsi="Times New Roman"/>
          <w:b/>
          <w:sz w:val="24"/>
          <w:szCs w:val="24"/>
          <w:lang w:val="bg-BG"/>
        </w:rPr>
      </w:pPr>
      <w:r w:rsidRPr="00C24D74">
        <w:rPr>
          <w:rFonts w:ascii="Times New Roman" w:hAnsi="Times New Roman"/>
          <w:sz w:val="24"/>
          <w:szCs w:val="24"/>
          <w:lang w:val="bg-BG"/>
        </w:rPr>
        <w:t>При всички случаи Изпълнителят следва да разполага с достатъчно превозни средства, за да извърши превозите по заявените смени и в часове, посочени от Бенефициента.</w:t>
      </w:r>
    </w:p>
    <w:p w:rsidR="00C24D74" w:rsidRDefault="00C24D74" w:rsidP="006F0D3A">
      <w:pPr>
        <w:jc w:val="both"/>
        <w:rPr>
          <w:rFonts w:ascii="Times New Roman" w:hAnsi="Times New Roman"/>
          <w:b/>
          <w:sz w:val="24"/>
          <w:szCs w:val="24"/>
          <w:lang w:val="bg-BG"/>
        </w:rPr>
      </w:pPr>
    </w:p>
    <w:p w:rsidR="00C24D74" w:rsidRDefault="00C24D74" w:rsidP="006F0D3A">
      <w:pPr>
        <w:jc w:val="both"/>
        <w:rPr>
          <w:rFonts w:ascii="Times New Roman" w:hAnsi="Times New Roman"/>
          <w:b/>
          <w:sz w:val="24"/>
          <w:szCs w:val="24"/>
          <w:lang w:val="bg-BG"/>
        </w:rPr>
      </w:pPr>
      <w:r>
        <w:rPr>
          <w:rFonts w:ascii="Times New Roman" w:hAnsi="Times New Roman"/>
          <w:b/>
          <w:sz w:val="24"/>
          <w:szCs w:val="24"/>
          <w:lang w:val="bg-BG"/>
        </w:rPr>
        <w:t>Транспортните схеми са групирани по обособени позиции. В кратките транспортни схеми е посочено, дали маршрутът се използва през седмицата или през почивните дни (събота и неделя).</w:t>
      </w:r>
    </w:p>
    <w:p w:rsidR="004D497B" w:rsidRDefault="004D497B" w:rsidP="006F0D3A">
      <w:pPr>
        <w:jc w:val="both"/>
        <w:rPr>
          <w:rFonts w:ascii="Times New Roman" w:hAnsi="Times New Roman"/>
          <w:b/>
          <w:sz w:val="24"/>
          <w:szCs w:val="24"/>
          <w:lang w:val="bg-BG"/>
        </w:rPr>
      </w:pPr>
    </w:p>
    <w:p w:rsidR="004D497B" w:rsidRDefault="004D497B" w:rsidP="006F0D3A">
      <w:pPr>
        <w:jc w:val="both"/>
        <w:rPr>
          <w:rFonts w:ascii="Times New Roman" w:hAnsi="Times New Roman"/>
          <w:b/>
          <w:sz w:val="24"/>
          <w:szCs w:val="24"/>
          <w:lang w:val="bg-BG"/>
        </w:rPr>
      </w:pPr>
    </w:p>
    <w:p w:rsidR="004D497B" w:rsidRDefault="004D497B" w:rsidP="006F0D3A">
      <w:pPr>
        <w:jc w:val="both"/>
        <w:rPr>
          <w:rFonts w:ascii="Times New Roman" w:hAnsi="Times New Roman"/>
          <w:b/>
          <w:sz w:val="24"/>
          <w:szCs w:val="24"/>
          <w:lang w:val="bg-BG"/>
        </w:rPr>
      </w:pPr>
    </w:p>
    <w:p w:rsidR="006F0D3A" w:rsidRPr="000E43DD" w:rsidRDefault="006F0D3A" w:rsidP="006F0D3A">
      <w:pPr>
        <w:jc w:val="both"/>
        <w:rPr>
          <w:rFonts w:ascii="Times New Roman" w:hAnsi="Times New Roman"/>
          <w:b/>
          <w:sz w:val="24"/>
          <w:szCs w:val="24"/>
          <w:lang w:val="bg-BG"/>
        </w:rPr>
      </w:pPr>
      <w:r w:rsidRPr="000E43DD">
        <w:rPr>
          <w:rFonts w:ascii="Times New Roman" w:hAnsi="Times New Roman"/>
          <w:b/>
          <w:sz w:val="24"/>
          <w:szCs w:val="24"/>
          <w:lang w:val="bg-BG"/>
        </w:rPr>
        <w:lastRenderedPageBreak/>
        <w:t>Обособена позиция 1:</w:t>
      </w:r>
      <w:r>
        <w:rPr>
          <w:rFonts w:ascii="Times New Roman" w:hAnsi="Times New Roman"/>
          <w:b/>
          <w:sz w:val="24"/>
          <w:szCs w:val="24"/>
          <w:lang w:val="bg-BG"/>
        </w:rPr>
        <w:t xml:space="preserve"> „Враца - Ботевград”</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1"/>
        <w:gridCol w:w="2305"/>
        <w:gridCol w:w="2303"/>
      </w:tblGrid>
      <w:tr w:rsidR="006F0D3A" w:rsidRPr="006F0D3A" w:rsidTr="005A4BC8">
        <w:trPr>
          <w:trHeight w:val="276"/>
        </w:trPr>
        <w:tc>
          <w:tcPr>
            <w:tcW w:w="256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МАРШРУТ 1</w:t>
            </w:r>
          </w:p>
        </w:tc>
        <w:tc>
          <w:tcPr>
            <w:tcW w:w="121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Разстояние от предходната точка в км.</w:t>
            </w:r>
          </w:p>
        </w:tc>
        <w:tc>
          <w:tcPr>
            <w:tcW w:w="1216"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Брой транспортни средства по маршрута</w:t>
            </w: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Начална точка: Враца</w:t>
            </w:r>
          </w:p>
        </w:tc>
        <w:tc>
          <w:tcPr>
            <w:tcW w:w="121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w:t>
            </w:r>
          </w:p>
        </w:tc>
        <w:tc>
          <w:tcPr>
            <w:tcW w:w="1216" w:type="pct"/>
            <w:vMerge w:val="restar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3 (1 автобус на курс, общо 3 курса на денонощие)</w:t>
            </w:r>
          </w:p>
        </w:tc>
      </w:tr>
      <w:tr w:rsidR="006F0D3A" w:rsidRPr="006F0D3A" w:rsidTr="005A4BC8">
        <w:trPr>
          <w:trHeight w:val="9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с. Згориград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Ж.к. Дъбника, бл. 39</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5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Ул. „Г. Генов”</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0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Стария пазар</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9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Пл. „Благоев”</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0.9</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Пл. „Суми”</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„Космос”</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1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„Ахат”</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Болницата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0.6</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„Младост”</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80"/>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46.0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4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40"/>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„Младост”</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46.0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Болницата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„Ахат”</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0.6</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8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„Космос”</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2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Пл. „Суми”</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Пл. „Благоев”</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restart"/>
            <w:tcBorders>
              <w:top w:val="nil"/>
            </w:tcBorders>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Стария пазар</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0.9</w:t>
            </w:r>
          </w:p>
        </w:tc>
        <w:tc>
          <w:tcPr>
            <w:tcW w:w="1216" w:type="pct"/>
            <w:vMerge/>
            <w:tcBorders>
              <w:top w:val="nil"/>
            </w:tcBorders>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lastRenderedPageBreak/>
              <w:t>Сп. Ул. „Г. Генов”</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tcBorders>
              <w:top w:val="nil"/>
            </w:tcBorders>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Ж.к. Дъбника, бл. 39</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tcBorders>
              <w:top w:val="nil"/>
            </w:tcBorders>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с. Згориград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8</w:t>
            </w:r>
          </w:p>
        </w:tc>
        <w:tc>
          <w:tcPr>
            <w:tcW w:w="1216" w:type="pct"/>
            <w:vMerge/>
            <w:tcBorders>
              <w:top w:val="nil"/>
            </w:tcBorders>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Крайна точка: Враца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8</w:t>
            </w:r>
          </w:p>
        </w:tc>
        <w:tc>
          <w:tcPr>
            <w:tcW w:w="1216" w:type="pct"/>
            <w:vMerge/>
            <w:tcBorders>
              <w:top w:val="nil"/>
              <w:bottom w:val="nil"/>
            </w:tcBorders>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Общ брой километри на курс </w:t>
            </w:r>
          </w:p>
        </w:tc>
        <w:tc>
          <w:tcPr>
            <w:tcW w:w="1217" w:type="pct"/>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134</w:t>
            </w:r>
          </w:p>
        </w:tc>
        <w:tc>
          <w:tcPr>
            <w:tcW w:w="1216" w:type="pct"/>
            <w:tcBorders>
              <w:top w:val="nil"/>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p>
        </w:tc>
      </w:tr>
    </w:tbl>
    <w:p w:rsidR="006F0D3A" w:rsidRDefault="006F0D3A" w:rsidP="006F0D3A">
      <w:pPr>
        <w:tabs>
          <w:tab w:val="left" w:pos="1170"/>
        </w:tabs>
        <w:ind w:left="450"/>
        <w:jc w:val="both"/>
        <w:rPr>
          <w:rFonts w:ascii="Times New Roman" w:hAnsi="Times New Roman"/>
          <w:b/>
          <w:szCs w:val="24"/>
          <w:lang w:val="bg-BG"/>
        </w:rPr>
      </w:pPr>
    </w:p>
    <w:p w:rsidR="004D497B" w:rsidRPr="006F0D3A" w:rsidRDefault="004D497B" w:rsidP="006F0D3A">
      <w:pPr>
        <w:tabs>
          <w:tab w:val="left" w:pos="1170"/>
        </w:tabs>
        <w:ind w:left="450"/>
        <w:jc w:val="both"/>
        <w:rPr>
          <w:rFonts w:ascii="Times New Roman" w:hAnsi="Times New Roman"/>
          <w:b/>
          <w:szCs w:val="24"/>
          <w:lang w:val="bg-BG"/>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1"/>
        <w:gridCol w:w="2305"/>
        <w:gridCol w:w="2303"/>
      </w:tblGrid>
      <w:tr w:rsidR="006F0D3A" w:rsidRPr="006F0D3A" w:rsidTr="005A4BC8">
        <w:trPr>
          <w:trHeight w:val="276"/>
        </w:trPr>
        <w:tc>
          <w:tcPr>
            <w:tcW w:w="256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МАРШРУТ 2</w:t>
            </w:r>
          </w:p>
        </w:tc>
        <w:tc>
          <w:tcPr>
            <w:tcW w:w="121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Разстояние от предходната точка в км.</w:t>
            </w:r>
          </w:p>
        </w:tc>
        <w:tc>
          <w:tcPr>
            <w:tcW w:w="1216"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Брой транспортни средства по маршрута</w:t>
            </w: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Начална точка: Враца</w:t>
            </w:r>
          </w:p>
        </w:tc>
        <w:tc>
          <w:tcPr>
            <w:tcW w:w="121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w:t>
            </w:r>
          </w:p>
        </w:tc>
        <w:tc>
          <w:tcPr>
            <w:tcW w:w="1216" w:type="pct"/>
            <w:vMerge w:val="restar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3 (1 автобус на курс, общо 3 курса на денонощие)</w:t>
            </w:r>
          </w:p>
        </w:tc>
      </w:tr>
      <w:tr w:rsidR="006F0D3A" w:rsidRPr="006F0D3A" w:rsidTr="005A4BC8">
        <w:trPr>
          <w:trHeight w:val="9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Ж.к. Дъбника, бл. 40</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2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РУМ</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0.2</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Бл. 29</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5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Нон-стоп магазин</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0.5</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2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Пощата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0.5</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3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Триъгълника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Квартал 72</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0.2</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9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Пл. „Руски”</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Табашки мост</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Червения площад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Младежки дом</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2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Аптеката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3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Болницата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0.6</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1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„Младост”</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lastRenderedPageBreak/>
              <w:t>С. Руска Бяла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 Моравица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3.0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80"/>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43.0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4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 Моравица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43.0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 Руска Бела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3.0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8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„Младост”</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2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Болницата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Аптеката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0.6</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Младежки дом</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Червения площад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2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Табашки мост</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Пл. Руски</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Квартал 72</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Триъгълника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0.2</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Пощата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Нон-стоп магазин</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0.5</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0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Бл. 29</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0.5</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РУМ</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Ж.к. Дъбника, бл. 40</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0.2</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Крайна точка: Враца </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Общ брой километри на курс </w:t>
            </w:r>
          </w:p>
        </w:tc>
        <w:tc>
          <w:tcPr>
            <w:tcW w:w="1217" w:type="pct"/>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123 км </w:t>
            </w:r>
          </w:p>
        </w:tc>
        <w:tc>
          <w:tcPr>
            <w:tcW w:w="1216" w:type="pct"/>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p>
        </w:tc>
      </w:tr>
    </w:tbl>
    <w:p w:rsidR="006F0D3A" w:rsidRDefault="006F0D3A" w:rsidP="006F0D3A">
      <w:pPr>
        <w:tabs>
          <w:tab w:val="left" w:pos="1170"/>
        </w:tabs>
        <w:ind w:left="450"/>
        <w:jc w:val="both"/>
        <w:rPr>
          <w:rFonts w:ascii="Times New Roman" w:hAnsi="Times New Roman"/>
          <w:b/>
          <w:szCs w:val="24"/>
          <w:lang w:val="bg-BG"/>
        </w:rPr>
      </w:pPr>
    </w:p>
    <w:p w:rsidR="00C24D74" w:rsidRPr="006F0D3A" w:rsidRDefault="00C24D74" w:rsidP="00C24D74">
      <w:pPr>
        <w:tabs>
          <w:tab w:val="left" w:pos="1170"/>
        </w:tabs>
        <w:ind w:left="450"/>
        <w:jc w:val="both"/>
        <w:rPr>
          <w:rFonts w:ascii="Times New Roman" w:hAnsi="Times New Roman"/>
          <w:b/>
          <w:szCs w:val="24"/>
          <w:lang w:val="bg-BG"/>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1"/>
        <w:gridCol w:w="2305"/>
        <w:gridCol w:w="2303"/>
      </w:tblGrid>
      <w:tr w:rsidR="00C24D74" w:rsidRPr="006F0D3A" w:rsidTr="005A4BC8">
        <w:trPr>
          <w:trHeight w:val="276"/>
        </w:trPr>
        <w:tc>
          <w:tcPr>
            <w:tcW w:w="2567" w:type="pct"/>
            <w:vAlign w:val="center"/>
          </w:tcPr>
          <w:p w:rsidR="00C24D74" w:rsidRPr="006F0D3A" w:rsidRDefault="00C24D74"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lastRenderedPageBreak/>
              <w:t>МАРШРУТ 12</w:t>
            </w:r>
          </w:p>
        </w:tc>
        <w:tc>
          <w:tcPr>
            <w:tcW w:w="1217" w:type="pct"/>
            <w:vAlign w:val="center"/>
          </w:tcPr>
          <w:p w:rsidR="00C24D74" w:rsidRPr="006F0D3A" w:rsidRDefault="00C24D74"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Разстояние от предходната точка в км.</w:t>
            </w:r>
          </w:p>
        </w:tc>
        <w:tc>
          <w:tcPr>
            <w:tcW w:w="1216" w:type="pct"/>
            <w:vAlign w:val="center"/>
          </w:tcPr>
          <w:p w:rsidR="00C24D74" w:rsidRPr="006F0D3A" w:rsidRDefault="00C24D74"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Брой транспортни средства по маршрута</w:t>
            </w:r>
          </w:p>
        </w:tc>
      </w:tr>
      <w:tr w:rsidR="00C24D74" w:rsidRPr="006F0D3A" w:rsidTr="005A4BC8">
        <w:trPr>
          <w:trHeight w:val="27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Начална точка: Враца</w:t>
            </w:r>
          </w:p>
        </w:tc>
        <w:tc>
          <w:tcPr>
            <w:tcW w:w="1217" w:type="pct"/>
            <w:vAlign w:val="center"/>
          </w:tcPr>
          <w:p w:rsidR="00C24D74" w:rsidRPr="006F0D3A" w:rsidRDefault="00C24D74"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w:t>
            </w:r>
          </w:p>
        </w:tc>
        <w:tc>
          <w:tcPr>
            <w:tcW w:w="1216" w:type="pct"/>
            <w:vMerge w:val="restart"/>
            <w:vAlign w:val="center"/>
          </w:tcPr>
          <w:p w:rsidR="00C24D74" w:rsidRPr="006F0D3A" w:rsidRDefault="00C24D74"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3 (1 автобус на курс, общо 3 курса на денонощие)</w:t>
            </w:r>
          </w:p>
        </w:tc>
      </w:tr>
      <w:tr w:rsidR="00C24D74" w:rsidRPr="006F0D3A" w:rsidTr="005A4BC8">
        <w:trPr>
          <w:trHeight w:val="9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Ж.к. Дъбника, бл. 40</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2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РУМ</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0.2</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5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Бл. 29</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255"/>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Нон-стоп магазин</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0.5</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2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Пощата</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0.5</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35"/>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Триъгълника</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65"/>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Квартал 72</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0.2</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9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Пл. Руски</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Табашки мост</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5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Червения площад</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65"/>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Младежки дом</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2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Аптеката</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35"/>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Болницата</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0.6</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21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Младост</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 Руска Бяла</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10.0</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5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 Моравица</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3.0</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80"/>
        </w:trPr>
        <w:tc>
          <w:tcPr>
            <w:tcW w:w="2567" w:type="pct"/>
            <w:vAlign w:val="center"/>
          </w:tcPr>
          <w:p w:rsidR="00C24D74" w:rsidRPr="006F0D3A" w:rsidRDefault="00C24D74"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43.0</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24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276"/>
        </w:trPr>
        <w:tc>
          <w:tcPr>
            <w:tcW w:w="2567" w:type="pct"/>
            <w:vAlign w:val="center"/>
          </w:tcPr>
          <w:p w:rsidR="00C24D74" w:rsidRPr="006F0D3A" w:rsidRDefault="00C24D74"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27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 Моравица</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43.0</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27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 Руска Бела</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3.0</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8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lastRenderedPageBreak/>
              <w:t>Сп. Младост</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10.0</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2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Болницата</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Аптеката</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0.6</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5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Младежки дом</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Ч. Площад</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2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Табашки мост</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Пл. Руски</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5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Квартал 72</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Триъгълника</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0.2</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5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Пощата</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Нон-стоп магазин</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0.5</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05"/>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Бл. 29</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0.5</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РУМ</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5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Ж.к. Дъбника, бл. 40</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0.2</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27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Крайна точка: Враца </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276"/>
        </w:trPr>
        <w:tc>
          <w:tcPr>
            <w:tcW w:w="2567" w:type="pct"/>
            <w:tcBorders>
              <w:bottom w:val="single" w:sz="4" w:space="0" w:color="auto"/>
            </w:tcBorders>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Общ брой километри на курс </w:t>
            </w:r>
          </w:p>
        </w:tc>
        <w:tc>
          <w:tcPr>
            <w:tcW w:w="1217" w:type="pct"/>
            <w:tcBorders>
              <w:bottom w:val="single" w:sz="4" w:space="0" w:color="auto"/>
            </w:tcBorders>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123 км </w:t>
            </w:r>
          </w:p>
        </w:tc>
        <w:tc>
          <w:tcPr>
            <w:tcW w:w="1216" w:type="pct"/>
            <w:tcBorders>
              <w:bottom w:val="single" w:sz="4" w:space="0" w:color="auto"/>
            </w:tcBorders>
            <w:vAlign w:val="center"/>
          </w:tcPr>
          <w:p w:rsidR="00C24D74" w:rsidRPr="006F0D3A" w:rsidRDefault="00C24D74" w:rsidP="005A4BC8">
            <w:pPr>
              <w:tabs>
                <w:tab w:val="left" w:pos="1170"/>
              </w:tabs>
              <w:jc w:val="both"/>
              <w:rPr>
                <w:rFonts w:ascii="Times New Roman" w:hAnsi="Times New Roman"/>
                <w:b/>
                <w:szCs w:val="24"/>
                <w:lang w:val="bg-BG"/>
              </w:rPr>
            </w:pPr>
          </w:p>
        </w:tc>
      </w:tr>
    </w:tbl>
    <w:p w:rsidR="00C24D74" w:rsidRPr="006F0D3A" w:rsidRDefault="00C24D74" w:rsidP="00C24D74">
      <w:pPr>
        <w:tabs>
          <w:tab w:val="left" w:pos="1170"/>
        </w:tabs>
        <w:ind w:left="450"/>
        <w:jc w:val="both"/>
        <w:rPr>
          <w:rFonts w:ascii="Times New Roman" w:hAnsi="Times New Roman"/>
          <w:b/>
          <w:szCs w:val="24"/>
          <w:lang w:val="bg-BG"/>
        </w:rPr>
      </w:pPr>
    </w:p>
    <w:p w:rsidR="00C24D74" w:rsidRPr="006F0D3A" w:rsidRDefault="00C24D74" w:rsidP="00C24D74">
      <w:pPr>
        <w:tabs>
          <w:tab w:val="left" w:pos="1170"/>
        </w:tabs>
        <w:ind w:left="450"/>
        <w:jc w:val="both"/>
        <w:rPr>
          <w:rFonts w:ascii="Times New Roman" w:hAnsi="Times New Roman"/>
          <w:b/>
          <w:szCs w:val="24"/>
          <w:lang w:val="bg-BG"/>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1"/>
        <w:gridCol w:w="2305"/>
        <w:gridCol w:w="2303"/>
      </w:tblGrid>
      <w:tr w:rsidR="00C24D74" w:rsidRPr="006F0D3A" w:rsidTr="005A4BC8">
        <w:trPr>
          <w:trHeight w:val="276"/>
        </w:trPr>
        <w:tc>
          <w:tcPr>
            <w:tcW w:w="2567" w:type="pct"/>
            <w:vAlign w:val="center"/>
          </w:tcPr>
          <w:p w:rsidR="00C24D74" w:rsidRPr="006F0D3A" w:rsidRDefault="00C24D74"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МАРШРУТ 13</w:t>
            </w:r>
          </w:p>
        </w:tc>
        <w:tc>
          <w:tcPr>
            <w:tcW w:w="1217" w:type="pct"/>
            <w:vAlign w:val="center"/>
          </w:tcPr>
          <w:p w:rsidR="00C24D74" w:rsidRPr="006F0D3A" w:rsidRDefault="00C24D74"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Разстояние от предходната точка в км.</w:t>
            </w:r>
          </w:p>
        </w:tc>
        <w:tc>
          <w:tcPr>
            <w:tcW w:w="1216" w:type="pct"/>
            <w:vAlign w:val="center"/>
          </w:tcPr>
          <w:p w:rsidR="00C24D74" w:rsidRPr="006F0D3A" w:rsidRDefault="00C24D74"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Брой транспортни средства по маршрута</w:t>
            </w:r>
          </w:p>
        </w:tc>
      </w:tr>
      <w:tr w:rsidR="00C24D74" w:rsidRPr="006F0D3A" w:rsidTr="005A4BC8">
        <w:trPr>
          <w:trHeight w:val="27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Начална точка: Враца, гараж</w:t>
            </w:r>
          </w:p>
        </w:tc>
        <w:tc>
          <w:tcPr>
            <w:tcW w:w="1217" w:type="pct"/>
            <w:vAlign w:val="center"/>
          </w:tcPr>
          <w:p w:rsidR="00C24D74" w:rsidRPr="006F0D3A" w:rsidRDefault="00C24D74"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w:t>
            </w:r>
          </w:p>
        </w:tc>
        <w:tc>
          <w:tcPr>
            <w:tcW w:w="1216" w:type="pct"/>
            <w:vMerge w:val="restart"/>
            <w:vAlign w:val="center"/>
          </w:tcPr>
          <w:p w:rsidR="00C24D74" w:rsidRPr="006F0D3A" w:rsidRDefault="00C24D74"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3 (1 автобус на курс, общо 3 курса на денонощие)</w:t>
            </w:r>
          </w:p>
        </w:tc>
      </w:tr>
      <w:tr w:rsidR="00C24D74" w:rsidRPr="006F0D3A" w:rsidTr="005A4BC8">
        <w:trPr>
          <w:trHeight w:val="9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 Згориград</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8.0</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65"/>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сп. Ж.к. Дъбника, бл. 39</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8.0</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255"/>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сп. Ул. "Г. Генов"</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05"/>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lastRenderedPageBreak/>
              <w:t>Враца, сп. Стария пазар</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9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сп. Пл. "Благоев"</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0.9</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65"/>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сп. Пл. "Суми"</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35"/>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сп. "Космос"</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2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сп. Ахат</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21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сп. Болницата</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0.6</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Младост</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5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Мездра, клубът</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12.0</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2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Мездра, сп. Клуб Кефче</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0.7</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Мездра, сп. Банята</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5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Мездра, сп. Калето</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0.7</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Новачене, център</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22.0</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Новачене, сп. Атлантик</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35"/>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Скравена, център</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8.0</w:t>
            </w:r>
          </w:p>
        </w:tc>
        <w:tc>
          <w:tcPr>
            <w:tcW w:w="1216" w:type="pct"/>
            <w:vMerge/>
            <w:vAlign w:val="center"/>
          </w:tcPr>
          <w:p w:rsidR="00C24D74" w:rsidRPr="006F0D3A" w:rsidRDefault="00C24D74" w:rsidP="005A4BC8">
            <w:pPr>
              <w:tabs>
                <w:tab w:val="left" w:pos="1170"/>
              </w:tabs>
              <w:jc w:val="center"/>
              <w:rPr>
                <w:rFonts w:ascii="Times New Roman" w:hAnsi="Times New Roman"/>
                <w:b/>
                <w:szCs w:val="24"/>
                <w:lang w:val="bg-BG"/>
              </w:rPr>
            </w:pPr>
          </w:p>
        </w:tc>
      </w:tr>
      <w:tr w:rsidR="00C24D74" w:rsidRPr="006F0D3A" w:rsidTr="005A4BC8">
        <w:trPr>
          <w:trHeight w:val="12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Скравена, сп. Кики</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C24D74" w:rsidRPr="006F0D3A" w:rsidRDefault="00C24D74" w:rsidP="005A4BC8">
            <w:pPr>
              <w:tabs>
                <w:tab w:val="left" w:pos="1170"/>
              </w:tabs>
              <w:jc w:val="center"/>
              <w:rPr>
                <w:rFonts w:ascii="Times New Roman" w:hAnsi="Times New Roman"/>
                <w:b/>
                <w:szCs w:val="24"/>
                <w:lang w:val="bg-BG"/>
              </w:rPr>
            </w:pPr>
          </w:p>
        </w:tc>
      </w:tr>
      <w:tr w:rsidR="00C24D74" w:rsidRPr="006F0D3A" w:rsidTr="005A4BC8">
        <w:trPr>
          <w:trHeight w:val="276"/>
        </w:trPr>
        <w:tc>
          <w:tcPr>
            <w:tcW w:w="2567" w:type="pct"/>
            <w:vAlign w:val="center"/>
          </w:tcPr>
          <w:p w:rsidR="00C24D74" w:rsidRPr="006F0D3A" w:rsidRDefault="00C24D74"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0.6</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27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276"/>
        </w:trPr>
        <w:tc>
          <w:tcPr>
            <w:tcW w:w="2567" w:type="pct"/>
            <w:vAlign w:val="center"/>
          </w:tcPr>
          <w:p w:rsidR="00C24D74" w:rsidRPr="006F0D3A" w:rsidRDefault="00C24D74"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8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Скравена, център</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0.6</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2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Скравена, сп. Кики</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9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Новачене, сп. Атлантик</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8.0</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65"/>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Новачене, център</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8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Мездра, сп. Калето</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22.0</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Мездра, сп. Банята</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0.7</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2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lastRenderedPageBreak/>
              <w:t>Мездра, сп. Клуб Кефче</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5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Мездра, клубът</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0.7</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5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Младост</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12.0</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сп. Болницата</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сп. Ахат</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0.6</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50"/>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сп. "Космос"</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сп. Пл. "Суми"</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11"/>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сп. Пл. "Благоев"</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2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сп. Стария пазар</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0.9</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35"/>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сп. Ул. "Г. Генов"</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2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Враца, сп. Ж.к. Дъбника, бл. 39</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135"/>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 Згориград</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8.0</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276"/>
        </w:trPr>
        <w:tc>
          <w:tcPr>
            <w:tcW w:w="256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Крайна точка: Враца, гараж</w:t>
            </w:r>
          </w:p>
        </w:tc>
        <w:tc>
          <w:tcPr>
            <w:tcW w:w="1217" w:type="pct"/>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8.0</w:t>
            </w:r>
          </w:p>
        </w:tc>
        <w:tc>
          <w:tcPr>
            <w:tcW w:w="1216" w:type="pct"/>
            <w:vMerge/>
            <w:vAlign w:val="center"/>
          </w:tcPr>
          <w:p w:rsidR="00C24D74" w:rsidRPr="006F0D3A" w:rsidRDefault="00C24D74" w:rsidP="005A4BC8">
            <w:pPr>
              <w:tabs>
                <w:tab w:val="left" w:pos="1170"/>
              </w:tabs>
              <w:jc w:val="both"/>
              <w:rPr>
                <w:rFonts w:ascii="Times New Roman" w:hAnsi="Times New Roman"/>
                <w:b/>
                <w:szCs w:val="24"/>
                <w:lang w:val="bg-BG"/>
              </w:rPr>
            </w:pPr>
          </w:p>
        </w:tc>
      </w:tr>
      <w:tr w:rsidR="00C24D74" w:rsidRPr="006F0D3A" w:rsidTr="005A4BC8">
        <w:trPr>
          <w:trHeight w:val="276"/>
        </w:trPr>
        <w:tc>
          <w:tcPr>
            <w:tcW w:w="2567" w:type="pct"/>
            <w:tcBorders>
              <w:bottom w:val="single" w:sz="4" w:space="0" w:color="auto"/>
            </w:tcBorders>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Общ брой километри:</w:t>
            </w:r>
          </w:p>
        </w:tc>
        <w:tc>
          <w:tcPr>
            <w:tcW w:w="1217" w:type="pct"/>
            <w:tcBorders>
              <w:bottom w:val="single" w:sz="4" w:space="0" w:color="auto"/>
            </w:tcBorders>
            <w:vAlign w:val="center"/>
          </w:tcPr>
          <w:p w:rsidR="00C24D74" w:rsidRPr="006F0D3A" w:rsidRDefault="00C24D74"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134 км</w:t>
            </w:r>
          </w:p>
        </w:tc>
        <w:tc>
          <w:tcPr>
            <w:tcW w:w="1216" w:type="pct"/>
            <w:tcBorders>
              <w:bottom w:val="single" w:sz="4" w:space="0" w:color="auto"/>
            </w:tcBorders>
            <w:vAlign w:val="center"/>
          </w:tcPr>
          <w:p w:rsidR="00C24D74" w:rsidRPr="006F0D3A" w:rsidRDefault="00C24D74" w:rsidP="005A4BC8">
            <w:pPr>
              <w:tabs>
                <w:tab w:val="left" w:pos="1170"/>
              </w:tabs>
              <w:jc w:val="both"/>
              <w:rPr>
                <w:rFonts w:ascii="Times New Roman" w:hAnsi="Times New Roman"/>
                <w:b/>
                <w:szCs w:val="24"/>
                <w:lang w:val="bg-BG"/>
              </w:rPr>
            </w:pPr>
          </w:p>
        </w:tc>
      </w:tr>
    </w:tbl>
    <w:p w:rsidR="00C24D74" w:rsidRPr="006F0D3A" w:rsidRDefault="00C24D74" w:rsidP="00C24D74">
      <w:pPr>
        <w:tabs>
          <w:tab w:val="left" w:pos="1170"/>
        </w:tabs>
        <w:ind w:left="450"/>
        <w:jc w:val="both"/>
        <w:rPr>
          <w:rFonts w:ascii="Times New Roman" w:hAnsi="Times New Roman"/>
          <w:b/>
          <w:szCs w:val="24"/>
          <w:lang w:val="bg-BG"/>
        </w:rPr>
      </w:pPr>
    </w:p>
    <w:p w:rsidR="006F0D3A" w:rsidRDefault="006F0D3A" w:rsidP="006F0D3A">
      <w:pPr>
        <w:tabs>
          <w:tab w:val="left" w:pos="1170"/>
        </w:tabs>
        <w:ind w:left="450"/>
        <w:jc w:val="both"/>
        <w:rPr>
          <w:rFonts w:ascii="Times New Roman" w:hAnsi="Times New Roman"/>
          <w:b/>
          <w:szCs w:val="24"/>
          <w:lang w:val="bg-BG"/>
        </w:rPr>
      </w:pPr>
    </w:p>
    <w:p w:rsidR="006F0D3A" w:rsidRPr="000E43DD" w:rsidRDefault="006F0D3A" w:rsidP="006F0D3A">
      <w:pPr>
        <w:jc w:val="both"/>
        <w:rPr>
          <w:rFonts w:ascii="Times New Roman" w:hAnsi="Times New Roman"/>
          <w:b/>
          <w:sz w:val="24"/>
          <w:szCs w:val="24"/>
          <w:lang w:val="bg-BG"/>
        </w:rPr>
      </w:pPr>
      <w:r w:rsidRPr="000E43DD">
        <w:rPr>
          <w:rFonts w:ascii="Times New Roman" w:hAnsi="Times New Roman"/>
          <w:b/>
          <w:sz w:val="24"/>
          <w:szCs w:val="24"/>
          <w:lang w:val="bg-BG"/>
        </w:rPr>
        <w:t>Обособена позиция 2:</w:t>
      </w:r>
      <w:r>
        <w:rPr>
          <w:rFonts w:ascii="Times New Roman" w:hAnsi="Times New Roman"/>
          <w:b/>
          <w:sz w:val="24"/>
          <w:szCs w:val="24"/>
          <w:lang w:val="bg-BG"/>
        </w:rPr>
        <w:t xml:space="preserve"> „София - Ботевград”</w:t>
      </w:r>
    </w:p>
    <w:p w:rsidR="006F0D3A" w:rsidRPr="006F0D3A" w:rsidRDefault="006F0D3A" w:rsidP="006F0D3A">
      <w:pPr>
        <w:tabs>
          <w:tab w:val="left" w:pos="1170"/>
        </w:tabs>
        <w:ind w:left="450"/>
        <w:jc w:val="both"/>
        <w:rPr>
          <w:rFonts w:ascii="Times New Roman" w:hAnsi="Times New Roman"/>
          <w:b/>
          <w:szCs w:val="24"/>
          <w:lang w:val="bg-BG"/>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1"/>
        <w:gridCol w:w="2305"/>
        <w:gridCol w:w="2303"/>
      </w:tblGrid>
      <w:tr w:rsidR="006F0D3A" w:rsidRPr="006F0D3A" w:rsidTr="005A4BC8">
        <w:trPr>
          <w:trHeight w:val="276"/>
        </w:trPr>
        <w:tc>
          <w:tcPr>
            <w:tcW w:w="256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МАРШРУТ 8</w:t>
            </w:r>
          </w:p>
        </w:tc>
        <w:tc>
          <w:tcPr>
            <w:tcW w:w="121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Разстояние от предходната точка в км.</w:t>
            </w:r>
          </w:p>
        </w:tc>
        <w:tc>
          <w:tcPr>
            <w:tcW w:w="1216"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Брой транспортни средства по маршрута</w:t>
            </w: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Начална точка: София, Дианабад, бл. 22</w:t>
            </w:r>
          </w:p>
        </w:tc>
        <w:tc>
          <w:tcPr>
            <w:tcW w:w="121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w:t>
            </w:r>
          </w:p>
        </w:tc>
        <w:tc>
          <w:tcPr>
            <w:tcW w:w="1216" w:type="pct"/>
            <w:vMerge w:val="restar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2 (1 автобус на курс, общо 2 курса на денонощие)</w:t>
            </w:r>
          </w:p>
        </w:tc>
      </w:tr>
      <w:tr w:rsidR="006F0D3A" w:rsidRPr="006F0D3A" w:rsidTr="005A4BC8">
        <w:trPr>
          <w:trHeight w:val="9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Студентски град, Зимен дворец</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2.6</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Студентски град, УНСС</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0.9</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5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бул. Андрей Ляпчев и бул. Климент Охридски</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1.5</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0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lastRenderedPageBreak/>
              <w:t>Сензор-Найт, Ботевград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70.0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9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бул. Андрей Ляпчев и бул. Климент Охридски</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70.0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1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Студентски град, УНСС</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1.5</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Студентски град, Зимен дворец</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0.9</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9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Крайна точка: София, Дианабад, бл. 22</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2.6</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9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Общ брой километри на курс </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150 км</w:t>
            </w:r>
          </w:p>
        </w:tc>
        <w:tc>
          <w:tcPr>
            <w:tcW w:w="1216" w:type="pct"/>
            <w:vAlign w:val="center"/>
          </w:tcPr>
          <w:p w:rsidR="006F0D3A" w:rsidRPr="006F0D3A" w:rsidRDefault="006F0D3A" w:rsidP="005A4BC8">
            <w:pPr>
              <w:tabs>
                <w:tab w:val="left" w:pos="1170"/>
              </w:tabs>
              <w:jc w:val="both"/>
              <w:rPr>
                <w:rFonts w:ascii="Times New Roman" w:hAnsi="Times New Roman"/>
                <w:b/>
                <w:szCs w:val="24"/>
                <w:lang w:val="bg-BG"/>
              </w:rPr>
            </w:pPr>
          </w:p>
        </w:tc>
      </w:tr>
    </w:tbl>
    <w:p w:rsidR="006F0D3A" w:rsidRPr="006F0D3A" w:rsidRDefault="006F0D3A" w:rsidP="006F0D3A">
      <w:pPr>
        <w:tabs>
          <w:tab w:val="left" w:pos="1170"/>
        </w:tabs>
        <w:ind w:left="450"/>
        <w:jc w:val="both"/>
        <w:rPr>
          <w:rFonts w:ascii="Times New Roman" w:hAnsi="Times New Roman"/>
          <w:b/>
          <w:szCs w:val="24"/>
          <w:lang w:val="bg-BG"/>
        </w:rPr>
      </w:pPr>
    </w:p>
    <w:p w:rsidR="006F0D3A" w:rsidRPr="006F0D3A" w:rsidRDefault="006F0D3A" w:rsidP="006F0D3A">
      <w:pPr>
        <w:tabs>
          <w:tab w:val="left" w:pos="1170"/>
        </w:tabs>
        <w:ind w:left="450"/>
        <w:jc w:val="both"/>
        <w:rPr>
          <w:rFonts w:ascii="Times New Roman" w:hAnsi="Times New Roman"/>
          <w:b/>
          <w:szCs w:val="24"/>
          <w:lang w:val="bg-BG"/>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1"/>
        <w:gridCol w:w="2307"/>
        <w:gridCol w:w="2301"/>
      </w:tblGrid>
      <w:tr w:rsidR="006F0D3A" w:rsidRPr="006F0D3A" w:rsidTr="005A4BC8">
        <w:trPr>
          <w:trHeight w:val="276"/>
        </w:trPr>
        <w:tc>
          <w:tcPr>
            <w:tcW w:w="256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МАРШРУТ 9</w:t>
            </w:r>
          </w:p>
        </w:tc>
        <w:tc>
          <w:tcPr>
            <w:tcW w:w="1218"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Разстояние от предходната точка в км.</w:t>
            </w:r>
          </w:p>
        </w:tc>
        <w:tc>
          <w:tcPr>
            <w:tcW w:w="1215"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Брой транспортни средства по маршрута</w:t>
            </w: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Начална точка: София, жк Полигона, бл. 8</w:t>
            </w:r>
          </w:p>
        </w:tc>
        <w:tc>
          <w:tcPr>
            <w:tcW w:w="1218"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w:t>
            </w:r>
          </w:p>
        </w:tc>
        <w:tc>
          <w:tcPr>
            <w:tcW w:w="1215" w:type="pct"/>
            <w:vMerge w:val="restar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2 (1 автобус на курс, общо 2 курса на денонощие)</w:t>
            </w:r>
          </w:p>
        </w:tc>
      </w:tr>
      <w:tr w:rsidR="006F0D3A" w:rsidRPr="006F0D3A" w:rsidTr="005A4BC8">
        <w:trPr>
          <w:trHeight w:val="9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Плиска, спирка тролеи, локално платно</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1.3</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Ситняково, пазара</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4.3</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55"/>
        </w:trPr>
        <w:tc>
          <w:tcPr>
            <w:tcW w:w="2567" w:type="pct"/>
            <w:vAlign w:val="center"/>
          </w:tcPr>
          <w:p w:rsidR="006F0D3A" w:rsidRPr="006F0D3A" w:rsidRDefault="006F0D3A" w:rsidP="005A4BC8">
            <w:pPr>
              <w:tabs>
                <w:tab w:val="left" w:pos="1170"/>
              </w:tabs>
              <w:jc w:val="both"/>
              <w:rPr>
                <w:rFonts w:ascii="Times New Roman" w:hAnsi="Times New Roman"/>
                <w:b/>
                <w:szCs w:val="24"/>
              </w:rPr>
            </w:pPr>
            <w:r w:rsidRPr="006F0D3A">
              <w:rPr>
                <w:rFonts w:ascii="Times New Roman" w:hAnsi="Times New Roman"/>
                <w:b/>
                <w:szCs w:val="24"/>
                <w:lang w:val="bg-BG"/>
              </w:rPr>
              <w:t>София, Сердика Mall</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1.4</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0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Подуяне, ул. Буная 36</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0.5</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9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Сензор-Найт, Ботевград </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60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Сензор-Найт, Ботевград </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1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Подуяне, ул. Буная 36</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60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rPr>
            </w:pPr>
            <w:r w:rsidRPr="006F0D3A">
              <w:rPr>
                <w:rFonts w:ascii="Times New Roman" w:hAnsi="Times New Roman"/>
                <w:b/>
                <w:szCs w:val="24"/>
                <w:lang w:val="bg-BG"/>
              </w:rPr>
              <w:t>София, Сердика Mall</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0.5</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Ситняково, пазара</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1.4</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8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lastRenderedPageBreak/>
              <w:t>София, Плиска, спирка тролеи, локално платно</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4.3</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1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Крайна точка: София, жк Полигона, бл. 8</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1.3</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0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Общ брой километри на курс </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135 км</w:t>
            </w:r>
          </w:p>
        </w:tc>
        <w:tc>
          <w:tcPr>
            <w:tcW w:w="1215" w:type="pct"/>
            <w:vAlign w:val="center"/>
          </w:tcPr>
          <w:p w:rsidR="006F0D3A" w:rsidRPr="006F0D3A" w:rsidRDefault="006F0D3A" w:rsidP="005A4BC8">
            <w:pPr>
              <w:tabs>
                <w:tab w:val="left" w:pos="1170"/>
              </w:tabs>
              <w:jc w:val="both"/>
              <w:rPr>
                <w:rFonts w:ascii="Times New Roman" w:hAnsi="Times New Roman"/>
                <w:b/>
                <w:szCs w:val="24"/>
                <w:lang w:val="bg-BG"/>
              </w:rPr>
            </w:pPr>
          </w:p>
        </w:tc>
      </w:tr>
    </w:tbl>
    <w:p w:rsidR="006F0D3A" w:rsidRPr="006F0D3A" w:rsidRDefault="006F0D3A" w:rsidP="006F0D3A">
      <w:pPr>
        <w:tabs>
          <w:tab w:val="left" w:pos="1170"/>
        </w:tabs>
        <w:ind w:left="450"/>
        <w:jc w:val="both"/>
        <w:rPr>
          <w:rFonts w:ascii="Times New Roman" w:hAnsi="Times New Roman"/>
          <w:b/>
          <w:szCs w:val="24"/>
          <w:lang w:val="bg-BG"/>
        </w:rPr>
      </w:pPr>
    </w:p>
    <w:tbl>
      <w:tblPr>
        <w:tblpPr w:leftFromText="180" w:rightFromText="180" w:vertAnchor="text" w:tblpY="1"/>
        <w:tblOverlap w:val="neve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1"/>
        <w:gridCol w:w="2305"/>
        <w:gridCol w:w="2303"/>
      </w:tblGrid>
      <w:tr w:rsidR="006F0D3A" w:rsidRPr="006F0D3A" w:rsidTr="005A4BC8">
        <w:trPr>
          <w:trHeight w:val="276"/>
        </w:trPr>
        <w:tc>
          <w:tcPr>
            <w:tcW w:w="256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МАРШРУТ 10</w:t>
            </w:r>
          </w:p>
        </w:tc>
        <w:tc>
          <w:tcPr>
            <w:tcW w:w="121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Разстояние от предходната точка в км.</w:t>
            </w:r>
          </w:p>
        </w:tc>
        <w:tc>
          <w:tcPr>
            <w:tcW w:w="1216"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Брой транспортни средства по маршрута</w:t>
            </w: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Начална точка: София, жк. Левски Г</w:t>
            </w:r>
          </w:p>
        </w:tc>
        <w:tc>
          <w:tcPr>
            <w:tcW w:w="121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w:t>
            </w:r>
          </w:p>
        </w:tc>
        <w:tc>
          <w:tcPr>
            <w:tcW w:w="1216" w:type="pct"/>
            <w:vMerge w:val="restar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2 (1 автобус на курс, общо 2 курса на денонощие)</w:t>
            </w:r>
          </w:p>
        </w:tc>
      </w:tr>
      <w:tr w:rsidR="006F0D3A" w:rsidRPr="006F0D3A" w:rsidTr="005A4BC8">
        <w:trPr>
          <w:trHeight w:val="9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Хаджи Димитър, бл. 188</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3.8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Хаджи Димитър, бл. 118</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0.5</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5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ул. Летоструй</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0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Ботевградско шосе</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1.6</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9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ул. Княгиня Тамара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жк. Сухата река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60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1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жк. Сухата река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60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8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ул. Княгиня Тамара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4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Ботевградско шосе</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ул. Летоструй</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1.6</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Хаджи Димитър, бл. 118</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София, Хаджи Димитър, бл. 188</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0.5</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4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Крайна точка: София, жк. Левски Г</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3.8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4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Общ брой километри на курс </w:t>
            </w:r>
          </w:p>
        </w:tc>
        <w:tc>
          <w:tcPr>
            <w:tcW w:w="1217" w:type="pct"/>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142 км</w:t>
            </w:r>
          </w:p>
        </w:tc>
        <w:tc>
          <w:tcPr>
            <w:tcW w:w="1216" w:type="pct"/>
            <w:vAlign w:val="center"/>
          </w:tcPr>
          <w:p w:rsidR="006F0D3A" w:rsidRPr="006F0D3A" w:rsidRDefault="006F0D3A" w:rsidP="005A4BC8">
            <w:pPr>
              <w:tabs>
                <w:tab w:val="left" w:pos="1170"/>
              </w:tabs>
              <w:jc w:val="both"/>
              <w:rPr>
                <w:rFonts w:ascii="Times New Roman" w:hAnsi="Times New Roman"/>
                <w:b/>
                <w:szCs w:val="24"/>
                <w:lang w:val="bg-BG"/>
              </w:rPr>
            </w:pPr>
          </w:p>
        </w:tc>
      </w:tr>
    </w:tbl>
    <w:p w:rsidR="006F0D3A" w:rsidRPr="006F0D3A" w:rsidRDefault="006F0D3A" w:rsidP="006F0D3A">
      <w:pPr>
        <w:tabs>
          <w:tab w:val="left" w:pos="1170"/>
        </w:tabs>
        <w:ind w:left="450"/>
        <w:jc w:val="both"/>
        <w:rPr>
          <w:rFonts w:ascii="Times New Roman" w:hAnsi="Times New Roman"/>
          <w:b/>
          <w:szCs w:val="24"/>
          <w:lang w:val="bg-BG"/>
        </w:rPr>
      </w:pPr>
    </w:p>
    <w:p w:rsidR="006F0D3A" w:rsidRPr="006F0D3A" w:rsidRDefault="006F0D3A" w:rsidP="006F0D3A">
      <w:pPr>
        <w:jc w:val="both"/>
        <w:rPr>
          <w:rFonts w:ascii="Times New Roman" w:hAnsi="Times New Roman"/>
          <w:b/>
          <w:sz w:val="24"/>
          <w:szCs w:val="24"/>
          <w:lang w:val="bg-BG"/>
        </w:rPr>
      </w:pPr>
      <w:r w:rsidRPr="006F0D3A">
        <w:rPr>
          <w:rFonts w:ascii="Times New Roman" w:hAnsi="Times New Roman"/>
          <w:b/>
          <w:sz w:val="24"/>
          <w:szCs w:val="24"/>
          <w:lang w:val="bg-BG"/>
        </w:rPr>
        <w:t>Обособена позиция 3:</w:t>
      </w:r>
    </w:p>
    <w:p w:rsidR="006F0D3A" w:rsidRPr="006F0D3A" w:rsidRDefault="006F0D3A" w:rsidP="006F0D3A">
      <w:pPr>
        <w:tabs>
          <w:tab w:val="left" w:pos="1170"/>
        </w:tabs>
        <w:ind w:left="450"/>
        <w:jc w:val="both"/>
        <w:rPr>
          <w:rFonts w:ascii="Times New Roman" w:hAnsi="Times New Roman"/>
          <w:b/>
          <w:szCs w:val="24"/>
          <w:lang w:val="bg-BG"/>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1"/>
        <w:gridCol w:w="2307"/>
        <w:gridCol w:w="2301"/>
      </w:tblGrid>
      <w:tr w:rsidR="006F0D3A" w:rsidRPr="006F0D3A" w:rsidTr="005A4BC8">
        <w:trPr>
          <w:trHeight w:val="276"/>
        </w:trPr>
        <w:tc>
          <w:tcPr>
            <w:tcW w:w="256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МАРШРУТ 3</w:t>
            </w:r>
          </w:p>
        </w:tc>
        <w:tc>
          <w:tcPr>
            <w:tcW w:w="1218"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Разстояние от предходната точка в км.</w:t>
            </w:r>
          </w:p>
        </w:tc>
        <w:tc>
          <w:tcPr>
            <w:tcW w:w="1215"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Брой транспортни средства по маршрута</w:t>
            </w: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Начална точка: гр. Ябланица, сп. магазина</w:t>
            </w:r>
          </w:p>
        </w:tc>
        <w:tc>
          <w:tcPr>
            <w:tcW w:w="1218"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w:t>
            </w:r>
          </w:p>
        </w:tc>
        <w:tc>
          <w:tcPr>
            <w:tcW w:w="1215" w:type="pct"/>
            <w:vMerge w:val="restar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3 (1 автобус на курс, общо 3 курса на денонощие)</w:t>
            </w:r>
          </w:p>
        </w:tc>
      </w:tr>
      <w:tr w:rsidR="006F0D3A" w:rsidRPr="006F0D3A" w:rsidTr="005A4BC8">
        <w:trPr>
          <w:trHeight w:val="228"/>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Разклона, гр. Ябланица</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0.7</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5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 Джурово</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9.0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05"/>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25.3</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9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 Джурово</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25.3</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1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Разклона, гр. Ябланица</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9.0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84"/>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Крайна точка: Сп. Магазина, гр. Ябланица</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0.7 </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Общ брой километри на курс </w:t>
            </w:r>
          </w:p>
        </w:tc>
        <w:tc>
          <w:tcPr>
            <w:tcW w:w="1218" w:type="pct"/>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70 км </w:t>
            </w:r>
          </w:p>
        </w:tc>
        <w:tc>
          <w:tcPr>
            <w:tcW w:w="1215" w:type="pct"/>
            <w:vMerge/>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p>
        </w:tc>
      </w:tr>
    </w:tbl>
    <w:p w:rsidR="006F0D3A" w:rsidRPr="006F0D3A" w:rsidRDefault="006F0D3A" w:rsidP="006F0D3A">
      <w:pPr>
        <w:tabs>
          <w:tab w:val="left" w:pos="1170"/>
        </w:tabs>
        <w:ind w:left="450"/>
        <w:jc w:val="both"/>
        <w:rPr>
          <w:rFonts w:ascii="Times New Roman" w:hAnsi="Times New Roman"/>
          <w:b/>
          <w:szCs w:val="24"/>
          <w:lang w:val="bg-BG"/>
        </w:rPr>
      </w:pPr>
    </w:p>
    <w:p w:rsidR="006F0D3A" w:rsidRPr="006F0D3A" w:rsidRDefault="006F0D3A" w:rsidP="006F0D3A">
      <w:pPr>
        <w:tabs>
          <w:tab w:val="left" w:pos="1170"/>
        </w:tabs>
        <w:ind w:left="450"/>
        <w:jc w:val="both"/>
        <w:rPr>
          <w:rFonts w:ascii="Times New Roman" w:hAnsi="Times New Roman"/>
          <w:b/>
          <w:szCs w:val="24"/>
          <w:lang w:val="bg-BG"/>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1"/>
        <w:gridCol w:w="2305"/>
        <w:gridCol w:w="2303"/>
      </w:tblGrid>
      <w:tr w:rsidR="006F0D3A" w:rsidRPr="006F0D3A" w:rsidTr="005A4BC8">
        <w:trPr>
          <w:trHeight w:val="276"/>
        </w:trPr>
        <w:tc>
          <w:tcPr>
            <w:tcW w:w="256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МАРШРУТ 4</w:t>
            </w:r>
          </w:p>
        </w:tc>
        <w:tc>
          <w:tcPr>
            <w:tcW w:w="121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Разстояние от предходната точка в км.</w:t>
            </w:r>
          </w:p>
        </w:tc>
        <w:tc>
          <w:tcPr>
            <w:tcW w:w="1216"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Брой транспортни средства по маршрута</w:t>
            </w:r>
          </w:p>
        </w:tc>
      </w:tr>
      <w:tr w:rsidR="006F0D3A" w:rsidRPr="006F0D3A" w:rsidTr="005A4BC8">
        <w:trPr>
          <w:trHeight w:val="373"/>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Начална точка: Врачеш, сп. Радовец</w:t>
            </w:r>
          </w:p>
        </w:tc>
        <w:tc>
          <w:tcPr>
            <w:tcW w:w="121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w:t>
            </w:r>
          </w:p>
        </w:tc>
        <w:tc>
          <w:tcPr>
            <w:tcW w:w="1216" w:type="pct"/>
            <w:vMerge w:val="restar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3 (1 автобус на курс, общо 3 курса на денонощие)</w:t>
            </w: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Горно училище, с.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5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Чешма Семян,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0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Сп.Денкинската спирка,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Горен площад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lastRenderedPageBreak/>
              <w:t>Сп. Център,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Цеха,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2.2</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0.6</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1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Цеха,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0.6</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8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Център,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2.2</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2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Горен площад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3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Сп.Денкинската спирка,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Чешма Семян,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Горно училище, с.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Крайна точка: Сп. Радовец, с.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81"/>
        </w:trPr>
        <w:tc>
          <w:tcPr>
            <w:tcW w:w="2567" w:type="pct"/>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Общ брой километри на курс </w:t>
            </w:r>
          </w:p>
        </w:tc>
        <w:tc>
          <w:tcPr>
            <w:tcW w:w="1217" w:type="pct"/>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11.0</w:t>
            </w:r>
          </w:p>
        </w:tc>
        <w:tc>
          <w:tcPr>
            <w:tcW w:w="1216" w:type="pct"/>
            <w:vMerge/>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p>
        </w:tc>
      </w:tr>
    </w:tbl>
    <w:p w:rsidR="006F0D3A" w:rsidRPr="006F0D3A" w:rsidRDefault="006F0D3A" w:rsidP="006F0D3A">
      <w:pPr>
        <w:tabs>
          <w:tab w:val="left" w:pos="1170"/>
        </w:tabs>
        <w:ind w:left="450"/>
        <w:jc w:val="both"/>
        <w:rPr>
          <w:rFonts w:ascii="Times New Roman" w:hAnsi="Times New Roman"/>
          <w:b/>
          <w:szCs w:val="24"/>
          <w:lang w:val="bg-BG"/>
        </w:rPr>
      </w:pPr>
    </w:p>
    <w:p w:rsidR="006F0D3A" w:rsidRPr="006F0D3A" w:rsidRDefault="006F0D3A" w:rsidP="006F0D3A">
      <w:pPr>
        <w:tabs>
          <w:tab w:val="left" w:pos="1170"/>
        </w:tabs>
        <w:ind w:left="450"/>
        <w:jc w:val="both"/>
        <w:rPr>
          <w:rFonts w:ascii="Times New Roman" w:hAnsi="Times New Roman"/>
          <w:b/>
          <w:szCs w:val="24"/>
          <w:lang w:val="bg-BG"/>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1"/>
        <w:gridCol w:w="2305"/>
        <w:gridCol w:w="2303"/>
      </w:tblGrid>
      <w:tr w:rsidR="006F0D3A" w:rsidRPr="006F0D3A" w:rsidTr="005A4BC8">
        <w:trPr>
          <w:trHeight w:val="276"/>
        </w:trPr>
        <w:tc>
          <w:tcPr>
            <w:tcW w:w="256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МАРШРУТ 5</w:t>
            </w:r>
          </w:p>
        </w:tc>
        <w:tc>
          <w:tcPr>
            <w:tcW w:w="121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Разстояние от предходната точка в км.</w:t>
            </w:r>
          </w:p>
        </w:tc>
        <w:tc>
          <w:tcPr>
            <w:tcW w:w="1216"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Брой транспортни средства по маршрута</w:t>
            </w: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Начална точка: Правец, Сп. Автогара</w:t>
            </w:r>
          </w:p>
        </w:tc>
        <w:tc>
          <w:tcPr>
            <w:tcW w:w="121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w:t>
            </w:r>
          </w:p>
        </w:tc>
        <w:tc>
          <w:tcPr>
            <w:tcW w:w="1216" w:type="pct"/>
            <w:vMerge w:val="restar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3 (1 автобус на курс, общо 3 курса на денонощие)</w:t>
            </w:r>
          </w:p>
        </w:tc>
      </w:tr>
      <w:tr w:rsidR="006F0D3A" w:rsidRPr="006F0D3A" w:rsidTr="005A4BC8">
        <w:trPr>
          <w:trHeight w:val="24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Правец, Сп. Моста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5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Правец, Сп. Спортна зала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0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 Разлив, Център</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5.5</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96"/>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7.0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1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lastRenderedPageBreak/>
              <w:t>С. Разлив, Център</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7.0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Правец, Сп. Спортна зала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5.5</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Правец, Сп. Моста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8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Крайна точка: Правец, Сп. Автогара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4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Общ брой километри на курс </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31.0 км </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bl>
    <w:p w:rsidR="006F0D3A" w:rsidRPr="006F0D3A" w:rsidRDefault="006F0D3A" w:rsidP="006F0D3A">
      <w:pPr>
        <w:tabs>
          <w:tab w:val="left" w:pos="1170"/>
        </w:tabs>
        <w:ind w:left="450"/>
        <w:jc w:val="both"/>
        <w:rPr>
          <w:rFonts w:ascii="Times New Roman" w:hAnsi="Times New Roman"/>
          <w:b/>
          <w:szCs w:val="24"/>
          <w:lang w:val="bg-BG"/>
        </w:rPr>
      </w:pPr>
    </w:p>
    <w:p w:rsidR="006F0D3A" w:rsidRPr="006F0D3A" w:rsidRDefault="006F0D3A" w:rsidP="006F0D3A">
      <w:pPr>
        <w:tabs>
          <w:tab w:val="left" w:pos="1170"/>
        </w:tabs>
        <w:ind w:left="450"/>
        <w:jc w:val="both"/>
        <w:rPr>
          <w:rFonts w:ascii="Times New Roman" w:hAnsi="Times New Roman"/>
          <w:b/>
          <w:szCs w:val="24"/>
          <w:lang w:val="bg-BG"/>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1"/>
        <w:gridCol w:w="2307"/>
        <w:gridCol w:w="2301"/>
      </w:tblGrid>
      <w:tr w:rsidR="006F0D3A" w:rsidRPr="006F0D3A" w:rsidTr="005A4BC8">
        <w:trPr>
          <w:trHeight w:val="276"/>
        </w:trPr>
        <w:tc>
          <w:tcPr>
            <w:tcW w:w="256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МАРШРУТ 6</w:t>
            </w:r>
          </w:p>
        </w:tc>
        <w:tc>
          <w:tcPr>
            <w:tcW w:w="1218"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Разстояние от предходната точка в км.</w:t>
            </w:r>
          </w:p>
        </w:tc>
        <w:tc>
          <w:tcPr>
            <w:tcW w:w="1215"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Брой транспортни средства по маршрута</w:t>
            </w: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Начална точка: Новачене, сп. Руковска</w:t>
            </w:r>
          </w:p>
        </w:tc>
        <w:tc>
          <w:tcPr>
            <w:tcW w:w="1218"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w:t>
            </w:r>
          </w:p>
        </w:tc>
        <w:tc>
          <w:tcPr>
            <w:tcW w:w="1215" w:type="pct"/>
            <w:vMerge w:val="restar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3 (1 автобус на курс, общо 3 курса на денонощие)</w:t>
            </w:r>
          </w:p>
        </w:tc>
      </w:tr>
      <w:tr w:rsidR="006F0D3A" w:rsidRPr="006F0D3A" w:rsidTr="005A4BC8">
        <w:trPr>
          <w:trHeight w:val="21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Новачене, сп. Център</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5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Новачене, сладкарница Атлантик</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0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Скравена, Център</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9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Скравена, сп. „Кики”</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0.6</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10"/>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Скравена, сп. „Кики”</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0.6</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Скравена, Център</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8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Новачене, сладкарница Атлантик</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4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Новачене, сп. Център</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Крайна точка: Новачене, сп. Руковска</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31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Общ брой километри на курс </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26.0 км </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bl>
    <w:p w:rsidR="006F0D3A" w:rsidRPr="006F0D3A" w:rsidRDefault="006F0D3A" w:rsidP="006F0D3A">
      <w:pPr>
        <w:tabs>
          <w:tab w:val="left" w:pos="1170"/>
        </w:tabs>
        <w:ind w:left="450"/>
        <w:jc w:val="both"/>
        <w:rPr>
          <w:rFonts w:ascii="Times New Roman" w:hAnsi="Times New Roman"/>
          <w:b/>
          <w:szCs w:val="24"/>
          <w:lang w:val="bg-BG"/>
        </w:rPr>
      </w:pPr>
    </w:p>
    <w:p w:rsidR="006F0D3A" w:rsidRPr="006F0D3A" w:rsidRDefault="006F0D3A" w:rsidP="006F0D3A">
      <w:pPr>
        <w:tabs>
          <w:tab w:val="left" w:pos="1170"/>
        </w:tabs>
        <w:ind w:left="450"/>
        <w:jc w:val="both"/>
        <w:rPr>
          <w:rFonts w:ascii="Times New Roman" w:hAnsi="Times New Roman"/>
          <w:b/>
          <w:szCs w:val="24"/>
          <w:lang w:val="bg-BG"/>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1"/>
        <w:gridCol w:w="2307"/>
        <w:gridCol w:w="2301"/>
      </w:tblGrid>
      <w:tr w:rsidR="006F0D3A" w:rsidRPr="006F0D3A" w:rsidTr="005A4BC8">
        <w:trPr>
          <w:trHeight w:val="276"/>
        </w:trPr>
        <w:tc>
          <w:tcPr>
            <w:tcW w:w="256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lastRenderedPageBreak/>
              <w:t>МАРШРУТ 7</w:t>
            </w:r>
          </w:p>
        </w:tc>
        <w:tc>
          <w:tcPr>
            <w:tcW w:w="1218"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Разстояние от предходната точка в км.</w:t>
            </w:r>
          </w:p>
        </w:tc>
        <w:tc>
          <w:tcPr>
            <w:tcW w:w="1215"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Брой транспортни средства по маршрута</w:t>
            </w: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Начална точка: Мездра </w:t>
            </w:r>
          </w:p>
        </w:tc>
        <w:tc>
          <w:tcPr>
            <w:tcW w:w="1218"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w:t>
            </w:r>
          </w:p>
        </w:tc>
        <w:tc>
          <w:tcPr>
            <w:tcW w:w="1215" w:type="pct"/>
            <w:vMerge w:val="restar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3 (1 автобус на курс, общо 3 курса на денонощие)</w:t>
            </w:r>
          </w:p>
        </w:tc>
      </w:tr>
      <w:tr w:rsidR="006F0D3A" w:rsidRPr="006F0D3A" w:rsidTr="005A4BC8">
        <w:trPr>
          <w:trHeight w:val="21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Крета</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1.5</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1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Мездра, сп. Клубът</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5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Мездра, сп. Бар Кефче</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0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Мездра, сп. Банята</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0.7</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9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Мездра, сп. Калето</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37.3</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10"/>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Мездра, сп. Калето</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37.3</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Мездра, сп. Банята</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8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Мездра, сп. Бар Кефче</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0.7</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4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Мездра, сп. Клубът</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4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Крета</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Крайна точка: Мездра</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1.5</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31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Общ брой километри на курс </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85.0 км</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bl>
    <w:p w:rsidR="006F0D3A" w:rsidRPr="006F0D3A" w:rsidRDefault="006F0D3A" w:rsidP="006F0D3A">
      <w:pPr>
        <w:tabs>
          <w:tab w:val="left" w:pos="1170"/>
        </w:tabs>
        <w:ind w:left="450"/>
        <w:jc w:val="both"/>
        <w:rPr>
          <w:rFonts w:ascii="Times New Roman" w:hAnsi="Times New Roman"/>
          <w:b/>
          <w:szCs w:val="24"/>
          <w:lang w:val="bg-BG"/>
        </w:rPr>
      </w:pPr>
    </w:p>
    <w:p w:rsidR="006F0D3A" w:rsidRPr="006F0D3A" w:rsidRDefault="006F0D3A" w:rsidP="006F0D3A">
      <w:pPr>
        <w:tabs>
          <w:tab w:val="left" w:pos="1170"/>
        </w:tabs>
        <w:ind w:left="450"/>
        <w:jc w:val="both"/>
        <w:rPr>
          <w:rFonts w:ascii="Times New Roman" w:hAnsi="Times New Roman"/>
          <w:b/>
          <w:szCs w:val="24"/>
          <w:lang w:val="bg-BG"/>
        </w:rPr>
      </w:pPr>
      <w:r w:rsidRPr="006F0D3A">
        <w:rPr>
          <w:rFonts w:ascii="Times New Roman" w:hAnsi="Times New Roman"/>
          <w:b/>
          <w:szCs w:val="24"/>
          <w:lang w:val="bg-BG"/>
        </w:rPr>
        <w:br w:type="textWrapping" w:clear="all"/>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1"/>
        <w:gridCol w:w="2305"/>
        <w:gridCol w:w="2303"/>
      </w:tblGrid>
      <w:tr w:rsidR="006F0D3A" w:rsidRPr="006F0D3A" w:rsidTr="005A4BC8">
        <w:trPr>
          <w:trHeight w:val="276"/>
        </w:trPr>
        <w:tc>
          <w:tcPr>
            <w:tcW w:w="256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МАРШРУТ 11</w:t>
            </w:r>
          </w:p>
        </w:tc>
        <w:tc>
          <w:tcPr>
            <w:tcW w:w="121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Разстояние от предходната точка в км.</w:t>
            </w:r>
          </w:p>
        </w:tc>
        <w:tc>
          <w:tcPr>
            <w:tcW w:w="1216"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Брой транспортни средства по маршрута</w:t>
            </w: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Начална точка: Правец, Сп. Автогара</w:t>
            </w:r>
          </w:p>
        </w:tc>
        <w:tc>
          <w:tcPr>
            <w:tcW w:w="121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w:t>
            </w:r>
          </w:p>
        </w:tc>
        <w:tc>
          <w:tcPr>
            <w:tcW w:w="1216" w:type="pct"/>
            <w:vMerge w:val="restar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 xml:space="preserve">3 (1 автобус на курс, общо 3 курса на </w:t>
            </w:r>
            <w:r w:rsidRPr="006F0D3A">
              <w:rPr>
                <w:rFonts w:ascii="Times New Roman" w:hAnsi="Times New Roman"/>
                <w:b/>
                <w:szCs w:val="24"/>
                <w:lang w:val="bg-BG"/>
              </w:rPr>
              <w:lastRenderedPageBreak/>
              <w:t>денонощие)</w:t>
            </w:r>
          </w:p>
        </w:tc>
      </w:tr>
      <w:tr w:rsidR="006F0D3A" w:rsidRPr="006F0D3A" w:rsidTr="005A4BC8">
        <w:trPr>
          <w:trHeight w:val="24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Правец, Сп. Моста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5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lastRenderedPageBreak/>
              <w:t>Правец, Сп. Спортна зала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0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lastRenderedPageBreak/>
              <w:t>С. Разлив, Център</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5.5</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96"/>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7.0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1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 Разлив, Център</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7.0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Правец, Сп. Спортна зала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5.5</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Правец, Сп. Моста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8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Крайна точка: Правец, Сп. Автогара</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1.0</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4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Общ брой километри на курс </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31.0 км </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bl>
    <w:p w:rsidR="006F0D3A" w:rsidRPr="006F0D3A" w:rsidRDefault="006F0D3A" w:rsidP="006F0D3A">
      <w:pPr>
        <w:tabs>
          <w:tab w:val="left" w:pos="1170"/>
        </w:tabs>
        <w:ind w:left="450"/>
        <w:jc w:val="both"/>
        <w:rPr>
          <w:rFonts w:ascii="Times New Roman" w:hAnsi="Times New Roman"/>
          <w:b/>
          <w:szCs w:val="24"/>
          <w:lang w:val="bg-BG"/>
        </w:rPr>
      </w:pPr>
    </w:p>
    <w:p w:rsidR="006F0D3A" w:rsidRPr="006F0D3A" w:rsidRDefault="006F0D3A" w:rsidP="006F0D3A">
      <w:pPr>
        <w:tabs>
          <w:tab w:val="left" w:pos="1170"/>
        </w:tabs>
        <w:ind w:left="450"/>
        <w:jc w:val="both"/>
        <w:rPr>
          <w:rFonts w:ascii="Times New Roman" w:hAnsi="Times New Roman"/>
          <w:b/>
          <w:szCs w:val="24"/>
          <w:lang w:val="bg-BG"/>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1"/>
        <w:gridCol w:w="2307"/>
        <w:gridCol w:w="2301"/>
      </w:tblGrid>
      <w:tr w:rsidR="006F0D3A" w:rsidRPr="006F0D3A" w:rsidTr="005A4BC8">
        <w:trPr>
          <w:trHeight w:val="276"/>
        </w:trPr>
        <w:tc>
          <w:tcPr>
            <w:tcW w:w="256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МАРШРУТ 14</w:t>
            </w:r>
          </w:p>
        </w:tc>
        <w:tc>
          <w:tcPr>
            <w:tcW w:w="1218"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Разстояние от предходната точка в км.</w:t>
            </w:r>
          </w:p>
        </w:tc>
        <w:tc>
          <w:tcPr>
            <w:tcW w:w="1215"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Брой транспортни средства по маршрута</w:t>
            </w:r>
          </w:p>
        </w:tc>
      </w:tr>
      <w:tr w:rsidR="006F0D3A" w:rsidRPr="006F0D3A" w:rsidTr="005A4BC8">
        <w:trPr>
          <w:trHeight w:val="533"/>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Начална точка: гр. Ябланица Сп. Магазина</w:t>
            </w:r>
          </w:p>
        </w:tc>
        <w:tc>
          <w:tcPr>
            <w:tcW w:w="1218"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w:t>
            </w:r>
          </w:p>
        </w:tc>
        <w:tc>
          <w:tcPr>
            <w:tcW w:w="1215" w:type="pct"/>
            <w:vMerge w:val="restar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1 (1 автобус на курс, общо 1 курс на денонощие)</w:t>
            </w: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Разклона, гр. Ябланица</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0.7</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5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 Джурово</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9.0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05"/>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25.3</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9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 Джурово</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25.3</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1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Разклона, гр. Ябланица</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9.0</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84"/>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Крайна точка: Сп. Магазина, гр. Ябланица</w:t>
            </w:r>
          </w:p>
        </w:tc>
        <w:tc>
          <w:tcPr>
            <w:tcW w:w="1218"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0.7</w:t>
            </w:r>
          </w:p>
        </w:tc>
        <w:tc>
          <w:tcPr>
            <w:tcW w:w="1215"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Общ брой километри на курс </w:t>
            </w:r>
          </w:p>
        </w:tc>
        <w:tc>
          <w:tcPr>
            <w:tcW w:w="1218" w:type="pct"/>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70 км. </w:t>
            </w:r>
          </w:p>
        </w:tc>
        <w:tc>
          <w:tcPr>
            <w:tcW w:w="1215" w:type="pct"/>
            <w:vMerge/>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p>
        </w:tc>
      </w:tr>
    </w:tbl>
    <w:p w:rsidR="006F0D3A" w:rsidRPr="006F0D3A" w:rsidRDefault="006F0D3A" w:rsidP="006F0D3A">
      <w:pPr>
        <w:tabs>
          <w:tab w:val="left" w:pos="1170"/>
        </w:tabs>
        <w:ind w:left="450"/>
        <w:jc w:val="both"/>
        <w:rPr>
          <w:rFonts w:ascii="Times New Roman" w:hAnsi="Times New Roman"/>
          <w:b/>
          <w:szCs w:val="24"/>
          <w:lang w:val="bg-BG"/>
        </w:rPr>
      </w:pPr>
      <w:r w:rsidRPr="006F0D3A">
        <w:rPr>
          <w:rFonts w:ascii="Times New Roman" w:hAnsi="Times New Roman"/>
          <w:b/>
          <w:szCs w:val="24"/>
          <w:lang w:val="bg-BG"/>
        </w:rPr>
        <w:br w:type="page"/>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1"/>
        <w:gridCol w:w="2305"/>
        <w:gridCol w:w="2303"/>
      </w:tblGrid>
      <w:tr w:rsidR="006F0D3A" w:rsidRPr="006F0D3A" w:rsidTr="005A4BC8">
        <w:trPr>
          <w:trHeight w:val="276"/>
        </w:trPr>
        <w:tc>
          <w:tcPr>
            <w:tcW w:w="256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МАРШРУТ 15</w:t>
            </w:r>
          </w:p>
        </w:tc>
        <w:tc>
          <w:tcPr>
            <w:tcW w:w="121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Разстояние от предходната точка в км.</w:t>
            </w:r>
          </w:p>
        </w:tc>
        <w:tc>
          <w:tcPr>
            <w:tcW w:w="1216"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Брой транспортни средства по маршрута</w:t>
            </w:r>
          </w:p>
        </w:tc>
      </w:tr>
      <w:tr w:rsidR="006F0D3A" w:rsidRPr="006F0D3A" w:rsidTr="005A4BC8">
        <w:trPr>
          <w:trHeight w:val="373"/>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Начална точка: Врачеш, сп. Радовец</w:t>
            </w:r>
          </w:p>
        </w:tc>
        <w:tc>
          <w:tcPr>
            <w:tcW w:w="1217" w:type="pc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w:t>
            </w:r>
          </w:p>
        </w:tc>
        <w:tc>
          <w:tcPr>
            <w:tcW w:w="1216" w:type="pct"/>
            <w:vMerge w:val="restart"/>
            <w:vAlign w:val="center"/>
          </w:tcPr>
          <w:p w:rsidR="006F0D3A" w:rsidRPr="006F0D3A" w:rsidRDefault="006F0D3A" w:rsidP="005A4BC8">
            <w:pPr>
              <w:tabs>
                <w:tab w:val="left" w:pos="1170"/>
              </w:tabs>
              <w:jc w:val="center"/>
              <w:rPr>
                <w:rFonts w:ascii="Times New Roman" w:hAnsi="Times New Roman"/>
                <w:b/>
                <w:szCs w:val="24"/>
                <w:lang w:val="bg-BG"/>
              </w:rPr>
            </w:pPr>
            <w:r w:rsidRPr="006F0D3A">
              <w:rPr>
                <w:rFonts w:ascii="Times New Roman" w:hAnsi="Times New Roman"/>
                <w:b/>
                <w:szCs w:val="24"/>
                <w:lang w:val="bg-BG"/>
              </w:rPr>
              <w:t>3 (1 автобус на курс, общо 3 курса на денонощие)</w:t>
            </w: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Горно училище, с.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5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Чешма Семян,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0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Сп.Денкинската спирка,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Горен площад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Център,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6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Цеха,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2.2</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0.6</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1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11"/>
        </w:trPr>
        <w:tc>
          <w:tcPr>
            <w:tcW w:w="2567" w:type="pct"/>
            <w:vAlign w:val="center"/>
          </w:tcPr>
          <w:p w:rsidR="006F0D3A" w:rsidRPr="006F0D3A" w:rsidRDefault="006F0D3A" w:rsidP="005A4BC8">
            <w:pPr>
              <w:tabs>
                <w:tab w:val="left" w:pos="1170"/>
              </w:tabs>
              <w:rPr>
                <w:rFonts w:ascii="Times New Roman" w:hAnsi="Times New Roman"/>
                <w:b/>
                <w:szCs w:val="24"/>
                <w:lang w:val="bg-BG"/>
              </w:rPr>
            </w:pPr>
            <w:r w:rsidRPr="006F0D3A">
              <w:rPr>
                <w:rFonts w:ascii="Times New Roman" w:hAnsi="Times New Roman"/>
                <w:b/>
                <w:szCs w:val="24"/>
                <w:lang w:val="bg-BG"/>
              </w:rPr>
              <w:t>Сензор-Найт, Ботевград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5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Цеха,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0.6</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80"/>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Център,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2.2</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2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Горен площад</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135"/>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Сп.Денкинската спирка,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0.4</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Чешма Семян,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Сп. Горно училище, с.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0.3</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276"/>
        </w:trPr>
        <w:tc>
          <w:tcPr>
            <w:tcW w:w="256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Крайна точка: Сп. Радовец, с. Врачеш</w:t>
            </w:r>
          </w:p>
        </w:tc>
        <w:tc>
          <w:tcPr>
            <w:tcW w:w="1217" w:type="pct"/>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0.8</w:t>
            </w:r>
          </w:p>
        </w:tc>
        <w:tc>
          <w:tcPr>
            <w:tcW w:w="1216" w:type="pct"/>
            <w:vMerge/>
            <w:vAlign w:val="center"/>
          </w:tcPr>
          <w:p w:rsidR="006F0D3A" w:rsidRPr="006F0D3A" w:rsidRDefault="006F0D3A" w:rsidP="005A4BC8">
            <w:pPr>
              <w:tabs>
                <w:tab w:val="left" w:pos="1170"/>
              </w:tabs>
              <w:jc w:val="both"/>
              <w:rPr>
                <w:rFonts w:ascii="Times New Roman" w:hAnsi="Times New Roman"/>
                <w:b/>
                <w:szCs w:val="24"/>
                <w:lang w:val="bg-BG"/>
              </w:rPr>
            </w:pPr>
          </w:p>
        </w:tc>
      </w:tr>
      <w:tr w:rsidR="006F0D3A" w:rsidRPr="006F0D3A" w:rsidTr="005A4BC8">
        <w:trPr>
          <w:trHeight w:val="81"/>
        </w:trPr>
        <w:tc>
          <w:tcPr>
            <w:tcW w:w="2567" w:type="pct"/>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 xml:space="preserve">Общ брой километри на курс </w:t>
            </w:r>
          </w:p>
        </w:tc>
        <w:tc>
          <w:tcPr>
            <w:tcW w:w="1217" w:type="pct"/>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r w:rsidRPr="006F0D3A">
              <w:rPr>
                <w:rFonts w:ascii="Times New Roman" w:hAnsi="Times New Roman"/>
                <w:b/>
                <w:szCs w:val="24"/>
                <w:lang w:val="bg-BG"/>
              </w:rPr>
              <w:t>11.0</w:t>
            </w:r>
          </w:p>
        </w:tc>
        <w:tc>
          <w:tcPr>
            <w:tcW w:w="1216" w:type="pct"/>
            <w:vMerge/>
            <w:tcBorders>
              <w:bottom w:val="single" w:sz="4" w:space="0" w:color="auto"/>
            </w:tcBorders>
            <w:vAlign w:val="center"/>
          </w:tcPr>
          <w:p w:rsidR="006F0D3A" w:rsidRPr="006F0D3A" w:rsidRDefault="006F0D3A" w:rsidP="005A4BC8">
            <w:pPr>
              <w:tabs>
                <w:tab w:val="left" w:pos="1170"/>
              </w:tabs>
              <w:jc w:val="both"/>
              <w:rPr>
                <w:rFonts w:ascii="Times New Roman" w:hAnsi="Times New Roman"/>
                <w:b/>
                <w:szCs w:val="24"/>
                <w:lang w:val="bg-BG"/>
              </w:rPr>
            </w:pPr>
          </w:p>
        </w:tc>
      </w:tr>
    </w:tbl>
    <w:p w:rsidR="006F0D3A" w:rsidRPr="006F0D3A" w:rsidRDefault="006F0D3A" w:rsidP="006F0D3A">
      <w:pPr>
        <w:tabs>
          <w:tab w:val="left" w:pos="1170"/>
        </w:tabs>
        <w:ind w:left="450"/>
        <w:jc w:val="both"/>
        <w:rPr>
          <w:rFonts w:ascii="Times New Roman" w:hAnsi="Times New Roman"/>
          <w:b/>
          <w:szCs w:val="24"/>
          <w:lang w:val="bg-BG"/>
        </w:rPr>
      </w:pPr>
    </w:p>
    <w:p w:rsidR="00AF10E6" w:rsidRDefault="00AF10E6" w:rsidP="00AF10E6">
      <w:pPr>
        <w:jc w:val="both"/>
        <w:rPr>
          <w:rFonts w:ascii="Times New Roman" w:hAnsi="Times New Roman"/>
          <w:sz w:val="24"/>
          <w:szCs w:val="24"/>
          <w:lang w:val="bg-BG"/>
        </w:rPr>
      </w:pPr>
    </w:p>
    <w:p w:rsidR="006F0D3A" w:rsidRDefault="006F0D3A" w:rsidP="00AF10E6">
      <w:pPr>
        <w:jc w:val="both"/>
        <w:rPr>
          <w:rFonts w:ascii="Times New Roman" w:hAnsi="Times New Roman"/>
          <w:sz w:val="24"/>
          <w:szCs w:val="24"/>
          <w:lang w:val="bg-BG"/>
        </w:rPr>
      </w:pPr>
    </w:p>
    <w:p w:rsidR="006F0D3A" w:rsidRDefault="006F0D3A" w:rsidP="00AF10E6">
      <w:pPr>
        <w:jc w:val="both"/>
        <w:rPr>
          <w:rFonts w:ascii="Times New Roman" w:hAnsi="Times New Roman"/>
          <w:sz w:val="24"/>
          <w:szCs w:val="24"/>
          <w:lang w:val="bg-BG"/>
        </w:rPr>
      </w:pPr>
    </w:p>
    <w:p w:rsidR="006F0D3A" w:rsidRDefault="006F0D3A" w:rsidP="00AF10E6">
      <w:pPr>
        <w:jc w:val="both"/>
        <w:rPr>
          <w:rFonts w:ascii="Times New Roman" w:hAnsi="Times New Roman"/>
          <w:sz w:val="24"/>
          <w:szCs w:val="24"/>
          <w:lang w:val="bg-BG"/>
        </w:rPr>
      </w:pPr>
    </w:p>
    <w:p w:rsidR="00A23B47" w:rsidRPr="00A23B47" w:rsidRDefault="00A23B47" w:rsidP="005A4BC8">
      <w:pPr>
        <w:pStyle w:val="ListParagraph"/>
        <w:numPr>
          <w:ilvl w:val="0"/>
          <w:numId w:val="4"/>
        </w:numPr>
        <w:jc w:val="both"/>
        <w:rPr>
          <w:rFonts w:ascii="Times New Roman" w:hAnsi="Times New Roman"/>
          <w:b/>
          <w:sz w:val="24"/>
          <w:szCs w:val="24"/>
          <w:lang w:val="bg-BG"/>
        </w:rPr>
      </w:pPr>
      <w:r w:rsidRPr="00A23B47">
        <w:rPr>
          <w:rFonts w:ascii="Times New Roman" w:hAnsi="Times New Roman"/>
          <w:b/>
          <w:sz w:val="24"/>
          <w:szCs w:val="24"/>
          <w:lang w:val="bg-BG"/>
        </w:rPr>
        <w:t>ИЗИСКВАНИЯ КЪМ ТЕХНИЧЕСКОТО ПРЕДЛОЖЕНИЕ.</w:t>
      </w:r>
    </w:p>
    <w:p w:rsidR="00A23B47" w:rsidRDefault="00A23B47" w:rsidP="00AF10E6">
      <w:pPr>
        <w:jc w:val="both"/>
        <w:rPr>
          <w:rFonts w:ascii="Times New Roman" w:hAnsi="Times New Roman"/>
          <w:sz w:val="24"/>
          <w:szCs w:val="24"/>
          <w:lang w:val="bg-BG"/>
        </w:rPr>
      </w:pPr>
      <w:r>
        <w:rPr>
          <w:rFonts w:ascii="Times New Roman" w:hAnsi="Times New Roman"/>
          <w:sz w:val="24"/>
          <w:szCs w:val="24"/>
          <w:lang w:val="bg-BG"/>
        </w:rPr>
        <w:t>Техническото предложение на кандидата, заедно с настоящите изисквания стават неразделна част от договора, който ще бъде сключен с лицето, избрано за изпълнител</w:t>
      </w:r>
      <w:r w:rsidR="00C24D74">
        <w:rPr>
          <w:rFonts w:ascii="Times New Roman" w:hAnsi="Times New Roman"/>
          <w:sz w:val="24"/>
          <w:szCs w:val="24"/>
          <w:lang w:val="bg-BG"/>
        </w:rPr>
        <w:t xml:space="preserve"> по съответната обособена позиция</w:t>
      </w:r>
      <w:r>
        <w:rPr>
          <w:rFonts w:ascii="Times New Roman" w:hAnsi="Times New Roman"/>
          <w:sz w:val="24"/>
          <w:szCs w:val="24"/>
          <w:lang w:val="bg-BG"/>
        </w:rPr>
        <w:t>.</w:t>
      </w:r>
    </w:p>
    <w:p w:rsidR="00AF10E6" w:rsidRDefault="00A23B47" w:rsidP="00AF10E6">
      <w:pPr>
        <w:jc w:val="both"/>
        <w:rPr>
          <w:rFonts w:ascii="Times New Roman" w:hAnsi="Times New Roman"/>
          <w:sz w:val="24"/>
          <w:szCs w:val="24"/>
          <w:lang w:val="bg-BG"/>
        </w:rPr>
      </w:pPr>
      <w:r>
        <w:rPr>
          <w:rFonts w:ascii="Times New Roman" w:hAnsi="Times New Roman"/>
          <w:sz w:val="24"/>
          <w:szCs w:val="24"/>
          <w:lang w:val="bg-BG"/>
        </w:rPr>
        <w:t>В техническото си предложение всеки кандидат следва да потвърди, че може да изпълни всички, описани в заданието, маршрути</w:t>
      </w:r>
      <w:r w:rsidR="00D52875">
        <w:rPr>
          <w:rFonts w:ascii="Times New Roman" w:hAnsi="Times New Roman"/>
          <w:sz w:val="24"/>
          <w:szCs w:val="24"/>
          <w:lang w:val="bg-BG"/>
        </w:rPr>
        <w:t xml:space="preserve">, както и да осигури </w:t>
      </w:r>
      <w:r w:rsidR="00C24D74">
        <w:rPr>
          <w:rFonts w:ascii="Times New Roman" w:hAnsi="Times New Roman"/>
          <w:sz w:val="24"/>
          <w:szCs w:val="24"/>
          <w:lang w:val="bg-BG"/>
        </w:rPr>
        <w:t>необходимите</w:t>
      </w:r>
      <w:r w:rsidR="00D52875">
        <w:rPr>
          <w:rFonts w:ascii="Times New Roman" w:hAnsi="Times New Roman"/>
          <w:sz w:val="24"/>
          <w:szCs w:val="24"/>
          <w:lang w:val="bg-BG"/>
        </w:rPr>
        <w:t xml:space="preserve"> превозни средства</w:t>
      </w:r>
      <w:r>
        <w:rPr>
          <w:rFonts w:ascii="Times New Roman" w:hAnsi="Times New Roman"/>
          <w:sz w:val="24"/>
          <w:szCs w:val="24"/>
          <w:lang w:val="bg-BG"/>
        </w:rPr>
        <w:t>.</w:t>
      </w:r>
    </w:p>
    <w:p w:rsidR="00C24D74" w:rsidRDefault="00C24D74" w:rsidP="00AF10E6">
      <w:pPr>
        <w:jc w:val="both"/>
        <w:rPr>
          <w:rFonts w:ascii="Times New Roman" w:hAnsi="Times New Roman"/>
          <w:sz w:val="24"/>
          <w:szCs w:val="24"/>
          <w:lang w:val="bg-BG"/>
        </w:rPr>
      </w:pPr>
      <w:r>
        <w:rPr>
          <w:rFonts w:ascii="Times New Roman" w:hAnsi="Times New Roman"/>
          <w:sz w:val="24"/>
          <w:szCs w:val="24"/>
          <w:lang w:val="bg-BG"/>
        </w:rPr>
        <w:t>Изпълнителят има право да използва превозни средства, различни от посочените в неговото техническо предложение, в случай че те разполагат с достатъчно места за извършване на превоз, съгласно посоченото в настоящата ТС.</w:t>
      </w:r>
    </w:p>
    <w:p w:rsidR="00A23B47" w:rsidRDefault="00A23B47" w:rsidP="00AF10E6">
      <w:pPr>
        <w:jc w:val="both"/>
        <w:rPr>
          <w:rFonts w:ascii="Times New Roman" w:hAnsi="Times New Roman"/>
          <w:sz w:val="24"/>
          <w:szCs w:val="24"/>
          <w:lang w:val="bg-BG"/>
        </w:rPr>
      </w:pPr>
      <w:r>
        <w:rPr>
          <w:rFonts w:ascii="Times New Roman" w:hAnsi="Times New Roman"/>
          <w:sz w:val="24"/>
          <w:szCs w:val="24"/>
          <w:lang w:val="bg-BG"/>
        </w:rPr>
        <w:t>Оферти, които са непълни от гледна точка на изисквана информация или не отговарят на посочените изисквания ще бъдат отхвърляни.</w:t>
      </w:r>
    </w:p>
    <w:p w:rsidR="00A23B47" w:rsidRPr="00AF10E6" w:rsidRDefault="00D52875" w:rsidP="00D52875">
      <w:pPr>
        <w:jc w:val="center"/>
        <w:rPr>
          <w:rFonts w:ascii="Times New Roman" w:hAnsi="Times New Roman"/>
          <w:sz w:val="24"/>
          <w:szCs w:val="24"/>
          <w:lang w:val="bg-BG"/>
        </w:rPr>
      </w:pPr>
      <w:r>
        <w:rPr>
          <w:rFonts w:ascii="Times New Roman" w:hAnsi="Times New Roman"/>
          <w:sz w:val="24"/>
          <w:szCs w:val="24"/>
          <w:lang w:val="bg-BG"/>
        </w:rPr>
        <w:t>------------------------------</w:t>
      </w:r>
    </w:p>
    <w:sectPr w:rsidR="00A23B47" w:rsidRPr="00AF10E6" w:rsidSect="00DA5A7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858" w:rsidRDefault="00717858" w:rsidP="00D52875">
      <w:pPr>
        <w:spacing w:after="0" w:line="240" w:lineRule="auto"/>
      </w:pPr>
      <w:r>
        <w:separator/>
      </w:r>
    </w:p>
  </w:endnote>
  <w:endnote w:type="continuationSeparator" w:id="0">
    <w:p w:rsidR="00717858" w:rsidRDefault="00717858" w:rsidP="00D528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tima">
    <w:altName w:val="Segoe UI"/>
    <w:panose1 w:val="00000000000000000000"/>
    <w:charset w:val="00"/>
    <w:family w:val="swiss"/>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75" w:rsidRPr="00AA0D7B" w:rsidRDefault="00D52875" w:rsidP="00D52875">
    <w:pPr>
      <w:pStyle w:val="Footer"/>
      <w:ind w:right="360"/>
      <w:jc w:val="both"/>
      <w:rPr>
        <w:szCs w:val="16"/>
      </w:rPr>
    </w:pPr>
    <w:r w:rsidRPr="00AA0D7B">
      <w:rPr>
        <w:rFonts w:ascii="Times New Roman" w:hAnsi="Times New Roman"/>
        <w:szCs w:val="16"/>
      </w:rPr>
      <w:t xml:space="preserve">Настоящият   документ   е   изготвен   с   финансовата   помощ   на   </w:t>
    </w:r>
    <w:r w:rsidR="003E3A26">
      <w:rPr>
        <w:rFonts w:ascii="Times New Roman" w:hAnsi="Times New Roman"/>
        <w:szCs w:val="16"/>
      </w:rPr>
      <w:t xml:space="preserve">Европейския   социален  фонд.  </w:t>
    </w:r>
    <w:r w:rsidR="003E3A26" w:rsidRPr="003E3A26">
      <w:rPr>
        <w:b/>
        <w:szCs w:val="16"/>
        <w:lang w:val="bg-BG"/>
      </w:rPr>
      <w:t>Сензор-Найт Индастриъл ЕООД</w:t>
    </w:r>
    <w:r w:rsidRPr="00AA0D7B">
      <w:rPr>
        <w:rFonts w:ascii="Times New Roman" w:hAnsi="Times New Roman"/>
        <w:szCs w:val="16"/>
      </w:rPr>
      <w:t xml:space="preserve"> носи   цялата   отговорност   за   съдържанието   на настоящия   документ,   и   при   никакви   обстоятелства   не   може   да   се   приеме   като официална позиция на Европейския съюз или Агенция по заетостта.</w:t>
    </w:r>
  </w:p>
  <w:p w:rsidR="00D52875" w:rsidRDefault="00D528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858" w:rsidRDefault="00717858" w:rsidP="00D52875">
      <w:pPr>
        <w:spacing w:after="0" w:line="240" w:lineRule="auto"/>
      </w:pPr>
      <w:r>
        <w:separator/>
      </w:r>
    </w:p>
  </w:footnote>
  <w:footnote w:type="continuationSeparator" w:id="0">
    <w:p w:rsidR="00717858" w:rsidRDefault="00717858" w:rsidP="00D528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75" w:rsidRPr="00D52875" w:rsidRDefault="00D52875" w:rsidP="00D52875">
    <w:pPr>
      <w:pStyle w:val="Title"/>
      <w:ind w:left="-360" w:right="-198"/>
      <w:rPr>
        <w:b w:val="0"/>
        <w:sz w:val="16"/>
        <w:szCs w:val="16"/>
      </w:rPr>
    </w:pPr>
    <w:r>
      <w:rPr>
        <w:color w:val="333399"/>
        <w:lang w:val="ru-RU"/>
      </w:rPr>
      <w:tab/>
    </w:r>
    <w:r w:rsidR="00C6381C">
      <w:rPr>
        <w:b w:val="0"/>
        <w:noProof/>
        <w:snapToGrid/>
        <w:sz w:val="16"/>
        <w:szCs w:val="16"/>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-48260</wp:posOffset>
          </wp:positionV>
          <wp:extent cx="556895" cy="342900"/>
          <wp:effectExtent l="19050" t="0" r="0" b="0"/>
          <wp:wrapSquare wrapText="bothSides"/>
          <wp:docPr id="1" name="Pictur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srcRect/>
                  <a:stretch>
                    <a:fillRect/>
                  </a:stretch>
                </pic:blipFill>
                <pic:spPr bwMode="auto">
                  <a:xfrm>
                    <a:off x="0" y="0"/>
                    <a:ext cx="556895" cy="342900"/>
                  </a:xfrm>
                  <a:prstGeom prst="rect">
                    <a:avLst/>
                  </a:prstGeom>
                  <a:noFill/>
                  <a:ln w="9525">
                    <a:noFill/>
                    <a:miter lim="800000"/>
                    <a:headEnd/>
                    <a:tailEnd/>
                  </a:ln>
                </pic:spPr>
              </pic:pic>
            </a:graphicData>
          </a:graphic>
        </wp:anchor>
      </w:drawing>
    </w:r>
    <w:r w:rsidR="00C6381C">
      <w:rPr>
        <w:noProof/>
        <w:snapToGrid/>
        <w:sz w:val="16"/>
        <w:szCs w:val="16"/>
        <w:lang w:val="en-US" w:eastAsia="en-US"/>
      </w:rPr>
      <w:drawing>
        <wp:anchor distT="0" distB="0" distL="114300" distR="114300" simplePos="0" relativeHeight="251658240" behindDoc="0" locked="0" layoutInCell="1" allowOverlap="1">
          <wp:simplePos x="0" y="0"/>
          <wp:positionH relativeFrom="column">
            <wp:posOffset>5600700</wp:posOffset>
          </wp:positionH>
          <wp:positionV relativeFrom="paragraph">
            <wp:posOffset>-48260</wp:posOffset>
          </wp:positionV>
          <wp:extent cx="571500" cy="342900"/>
          <wp:effectExtent l="19050" t="0" r="0" b="0"/>
          <wp:wrapSquare wrapText="bothSides"/>
          <wp:docPr id="2" name="Picture 14" descr="logo_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bg[1]"/>
                  <pic:cNvPicPr>
                    <a:picLocks noChangeAspect="1" noChangeArrowheads="1"/>
                  </pic:cNvPicPr>
                </pic:nvPicPr>
                <pic:blipFill>
                  <a:blip r:embed="rId2"/>
                  <a:srcRect/>
                  <a:stretch>
                    <a:fillRect/>
                  </a:stretch>
                </pic:blipFill>
                <pic:spPr bwMode="auto">
                  <a:xfrm>
                    <a:off x="0" y="0"/>
                    <a:ext cx="571500" cy="342900"/>
                  </a:xfrm>
                  <a:prstGeom prst="rect">
                    <a:avLst/>
                  </a:prstGeom>
                  <a:noFill/>
                  <a:ln w="9525">
                    <a:noFill/>
                    <a:miter lim="800000"/>
                    <a:headEnd/>
                    <a:tailEnd/>
                  </a:ln>
                </pic:spPr>
              </pic:pic>
            </a:graphicData>
          </a:graphic>
        </wp:anchor>
      </w:drawing>
    </w:r>
    <w:r w:rsidRPr="00D52875">
      <w:rPr>
        <w:b w:val="0"/>
        <w:sz w:val="16"/>
        <w:szCs w:val="16"/>
      </w:rPr>
      <w:t>ЕВРОПЕЙСКИ СОЦИАЛЕН ФОНД 2007 – 2013</w:t>
    </w:r>
  </w:p>
  <w:p w:rsidR="00D52875" w:rsidRPr="00D52875" w:rsidRDefault="00D52875" w:rsidP="00D52875">
    <w:pPr>
      <w:pStyle w:val="Header"/>
      <w:pBdr>
        <w:bottom w:val="double" w:sz="4" w:space="1" w:color="auto"/>
      </w:pBdr>
      <w:rPr>
        <w:b w:val="0"/>
        <w:sz w:val="16"/>
        <w:szCs w:val="16"/>
      </w:rPr>
    </w:pPr>
    <w:r w:rsidRPr="00D52875">
      <w:rPr>
        <w:b w:val="0"/>
        <w:sz w:val="16"/>
        <w:szCs w:val="16"/>
      </w:rPr>
      <w:t>МИНИСТЕРСТВО НА ТРУДА И СОЦИАЛНАТА ПОЛИТИКА</w:t>
    </w:r>
  </w:p>
  <w:p w:rsidR="00D52875" w:rsidRPr="00D52875" w:rsidRDefault="00D52875" w:rsidP="00D52875">
    <w:pPr>
      <w:pStyle w:val="Header"/>
      <w:pBdr>
        <w:bottom w:val="double" w:sz="4" w:space="1" w:color="auto"/>
      </w:pBdr>
      <w:rPr>
        <w:b w:val="0"/>
        <w:sz w:val="16"/>
        <w:szCs w:val="16"/>
      </w:rPr>
    </w:pPr>
    <w:r w:rsidRPr="00D52875">
      <w:rPr>
        <w:b w:val="0"/>
        <w:sz w:val="16"/>
        <w:szCs w:val="16"/>
      </w:rPr>
      <w:t>ОПЕРАТИВНА ПРОГРАМА „РАЗВИТИЕ НА ЧОВЕШКИТЕ РЕСУРСИ”</w:t>
    </w:r>
  </w:p>
  <w:p w:rsidR="00D52875" w:rsidRDefault="00D52875" w:rsidP="00D52875">
    <w:pPr>
      <w:pStyle w:val="Header"/>
      <w:pBdr>
        <w:bottom w:val="double" w:sz="4" w:space="1" w:color="auto"/>
      </w:pBdr>
      <w:rPr>
        <w:b w:val="0"/>
        <w:sz w:val="16"/>
        <w:szCs w:val="16"/>
        <w:lang w:val="bg-BG"/>
      </w:rPr>
    </w:pPr>
    <w:r w:rsidRPr="00D52875">
      <w:rPr>
        <w:b w:val="0"/>
        <w:sz w:val="16"/>
        <w:szCs w:val="16"/>
      </w:rPr>
      <w:t xml:space="preserve">Проект </w:t>
    </w:r>
    <w:r w:rsidRPr="00D52875">
      <w:rPr>
        <w:b w:val="0"/>
        <w:sz w:val="16"/>
        <w:szCs w:val="16"/>
        <w:lang w:val="en-US"/>
      </w:rPr>
      <w:t>BG</w:t>
    </w:r>
    <w:r w:rsidRPr="00D52875">
      <w:rPr>
        <w:b w:val="0"/>
        <w:sz w:val="16"/>
        <w:szCs w:val="16"/>
      </w:rPr>
      <w:t>051РО001-2.2.03-0</w:t>
    </w:r>
    <w:r w:rsidR="003E3A26">
      <w:rPr>
        <w:b w:val="0"/>
        <w:sz w:val="16"/>
        <w:szCs w:val="16"/>
      </w:rPr>
      <w:t>414</w:t>
    </w:r>
    <w:r w:rsidRPr="00D52875">
      <w:rPr>
        <w:b w:val="0"/>
        <w:sz w:val="16"/>
        <w:szCs w:val="16"/>
      </w:rPr>
      <w:t xml:space="preserve"> – </w:t>
    </w:r>
    <w:r w:rsidR="003E3A26" w:rsidRPr="003E3A26">
      <w:rPr>
        <w:b w:val="0"/>
        <w:sz w:val="16"/>
        <w:szCs w:val="16"/>
        <w:lang w:val="bg-BG"/>
      </w:rPr>
      <w:t>Осигуряване на транспорт за служители на Сензор-Найт Индастриъл ЕООД</w:t>
    </w:r>
  </w:p>
  <w:p w:rsidR="00D52875" w:rsidRPr="00D52875" w:rsidRDefault="00D52875" w:rsidP="00D52875">
    <w:pPr>
      <w:pStyle w:val="Header"/>
      <w:pBdr>
        <w:bottom w:val="double" w:sz="4" w:space="1" w:color="auto"/>
      </w:pBdr>
      <w:rPr>
        <w:sz w:val="16"/>
        <w:szCs w:val="16"/>
      </w:rPr>
    </w:pPr>
    <w:r w:rsidRPr="00D52875">
      <w:rPr>
        <w:b w:val="0"/>
        <w:sz w:val="16"/>
        <w:szCs w:val="16"/>
      </w:rPr>
      <w:t>Проектът се осъществява с финансовата подкрепа на Оперативна програма „Развитие на човешките ресурси”, съфинансирана от Европейския социален фонд на Европейския съюз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05B"/>
    <w:multiLevelType w:val="hybridMultilevel"/>
    <w:tmpl w:val="8A4C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5631B"/>
    <w:multiLevelType w:val="singleLevel"/>
    <w:tmpl w:val="A4DC141A"/>
    <w:lvl w:ilvl="0">
      <w:start w:val="1"/>
      <w:numFmt w:val="bullet"/>
      <w:pStyle w:val="CommentSubject"/>
      <w:lvlText w:val=""/>
      <w:lvlJc w:val="left"/>
      <w:pPr>
        <w:tabs>
          <w:tab w:val="num" w:pos="765"/>
        </w:tabs>
        <w:ind w:left="765" w:hanging="283"/>
      </w:pPr>
      <w:rPr>
        <w:rFonts w:ascii="Symbol" w:hAnsi="Symbol"/>
      </w:rPr>
    </w:lvl>
  </w:abstractNum>
  <w:abstractNum w:abstractNumId="2">
    <w:nsid w:val="2EC90B96"/>
    <w:multiLevelType w:val="hybridMultilevel"/>
    <w:tmpl w:val="1A9AD434"/>
    <w:lvl w:ilvl="0" w:tplc="C29C92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3950A88"/>
    <w:multiLevelType w:val="multilevel"/>
    <w:tmpl w:val="53A8AA04"/>
    <w:lvl w:ilvl="0">
      <w:start w:val="1"/>
      <w:numFmt w:val="bullet"/>
      <w:pStyle w:val="BodyText"/>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CE7681"/>
    <w:rsid w:val="000E43DD"/>
    <w:rsid w:val="001125E0"/>
    <w:rsid w:val="00147BCA"/>
    <w:rsid w:val="001B55C6"/>
    <w:rsid w:val="001D4CBA"/>
    <w:rsid w:val="00211C4B"/>
    <w:rsid w:val="003E3A26"/>
    <w:rsid w:val="004D497B"/>
    <w:rsid w:val="004D7CB5"/>
    <w:rsid w:val="005226E1"/>
    <w:rsid w:val="00537777"/>
    <w:rsid w:val="0057299D"/>
    <w:rsid w:val="005A4BC8"/>
    <w:rsid w:val="00664B42"/>
    <w:rsid w:val="00686898"/>
    <w:rsid w:val="006F0D3A"/>
    <w:rsid w:val="00717858"/>
    <w:rsid w:val="008D20C6"/>
    <w:rsid w:val="008D3858"/>
    <w:rsid w:val="00A23B47"/>
    <w:rsid w:val="00A65553"/>
    <w:rsid w:val="00A86A5D"/>
    <w:rsid w:val="00AF10E6"/>
    <w:rsid w:val="00B360C9"/>
    <w:rsid w:val="00B67BEF"/>
    <w:rsid w:val="00BE0770"/>
    <w:rsid w:val="00C24D74"/>
    <w:rsid w:val="00C6381C"/>
    <w:rsid w:val="00CE7681"/>
    <w:rsid w:val="00D52875"/>
    <w:rsid w:val="00DA5A79"/>
    <w:rsid w:val="00DC1B81"/>
    <w:rsid w:val="00E03415"/>
    <w:rsid w:val="00EB22FD"/>
    <w:rsid w:val="00EF1DA6"/>
    <w:rsid w:val="00F66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A79"/>
    <w:pPr>
      <w:spacing w:after="200" w:line="276" w:lineRule="auto"/>
    </w:pPr>
    <w:rPr>
      <w:sz w:val="22"/>
      <w:szCs w:val="22"/>
    </w:rPr>
  </w:style>
  <w:style w:type="paragraph" w:styleId="Heading1">
    <w:name w:val="heading 1"/>
    <w:basedOn w:val="Normal"/>
    <w:next w:val="Normal"/>
    <w:link w:val="Heading1Char"/>
    <w:qFormat/>
    <w:rsid w:val="00AF10E6"/>
    <w:pPr>
      <w:keepNext/>
      <w:spacing w:before="240" w:after="60" w:line="240" w:lineRule="auto"/>
      <w:outlineLvl w:val="0"/>
    </w:pPr>
    <w:rPr>
      <w:rFonts w:ascii="Arial" w:eastAsia="Times New Roman" w:hAnsi="Arial"/>
      <w:b/>
      <w:snapToGrid w:val="0"/>
      <w:kern w:val="28"/>
      <w:sz w:val="28"/>
      <w:szCs w:val="20"/>
      <w:lang w:val="en-GB"/>
    </w:rPr>
  </w:style>
  <w:style w:type="paragraph" w:styleId="Heading2">
    <w:name w:val="heading 2"/>
    <w:basedOn w:val="Normal"/>
    <w:next w:val="Normal"/>
    <w:link w:val="Heading2Char"/>
    <w:qFormat/>
    <w:rsid w:val="00AF10E6"/>
    <w:pPr>
      <w:keepNext/>
      <w:spacing w:before="240" w:after="60" w:line="240" w:lineRule="auto"/>
      <w:outlineLvl w:val="1"/>
    </w:pPr>
    <w:rPr>
      <w:rFonts w:ascii="Arial" w:eastAsia="Times New Roman" w:hAnsi="Arial"/>
      <w:b/>
      <w:i/>
      <w:snapToGrid w:val="0"/>
      <w:sz w:val="24"/>
      <w:szCs w:val="20"/>
      <w:lang w:val="en-GB"/>
    </w:rPr>
  </w:style>
  <w:style w:type="paragraph" w:styleId="Heading3">
    <w:name w:val="heading 3"/>
    <w:basedOn w:val="Normal"/>
    <w:next w:val="Normal"/>
    <w:link w:val="Heading3Char"/>
    <w:qFormat/>
    <w:rsid w:val="00AF10E6"/>
    <w:pPr>
      <w:keepNext/>
      <w:spacing w:before="240" w:after="60" w:line="240" w:lineRule="auto"/>
      <w:outlineLvl w:val="2"/>
    </w:pPr>
    <w:rPr>
      <w:rFonts w:ascii="Arial" w:eastAsia="Times New Roman" w:hAnsi="Arial"/>
      <w:b/>
      <w:bCs/>
      <w:snapToGrid w:val="0"/>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AF10E6"/>
    <w:rPr>
      <w:rFonts w:ascii="Arial" w:eastAsia="Times New Roman" w:hAnsi="Arial" w:cs="Times New Roman"/>
      <w:b/>
      <w:snapToGrid w:val="0"/>
      <w:kern w:val="28"/>
      <w:sz w:val="28"/>
      <w:szCs w:val="20"/>
      <w:lang w:val="en-GB"/>
    </w:rPr>
  </w:style>
  <w:style w:type="character" w:customStyle="1" w:styleId="Heading2Char">
    <w:name w:val="Heading 2 Char"/>
    <w:link w:val="Heading2"/>
    <w:rsid w:val="00AF10E6"/>
    <w:rPr>
      <w:rFonts w:ascii="Arial" w:eastAsia="Times New Roman" w:hAnsi="Arial" w:cs="Times New Roman"/>
      <w:b/>
      <w:i/>
      <w:snapToGrid w:val="0"/>
      <w:sz w:val="24"/>
      <w:szCs w:val="20"/>
      <w:lang w:val="en-GB"/>
    </w:rPr>
  </w:style>
  <w:style w:type="character" w:customStyle="1" w:styleId="Heading3Char">
    <w:name w:val="Heading 3 Char"/>
    <w:link w:val="Heading3"/>
    <w:rsid w:val="00AF10E6"/>
    <w:rPr>
      <w:rFonts w:ascii="Arial" w:eastAsia="Times New Roman" w:hAnsi="Arial" w:cs="Arial"/>
      <w:b/>
      <w:bCs/>
      <w:snapToGrid w:val="0"/>
      <w:sz w:val="26"/>
      <w:szCs w:val="26"/>
      <w:lang w:val="en-GB"/>
    </w:rPr>
  </w:style>
  <w:style w:type="paragraph" w:customStyle="1" w:styleId="CharCharCharChar">
    <w:name w:val=" Char Char Char Char"/>
    <w:basedOn w:val="Normal"/>
    <w:rsid w:val="00147BCA"/>
    <w:pPr>
      <w:tabs>
        <w:tab w:val="left" w:pos="709"/>
      </w:tabs>
      <w:spacing w:after="0" w:line="240" w:lineRule="auto"/>
    </w:pPr>
    <w:rPr>
      <w:rFonts w:ascii="Tahoma" w:eastAsia="Times New Roman" w:hAnsi="Tahoma"/>
      <w:sz w:val="24"/>
      <w:szCs w:val="24"/>
      <w:lang w:val="pl-PL" w:eastAsia="pl-PL"/>
    </w:rPr>
  </w:style>
  <w:style w:type="paragraph" w:styleId="ListParagraph">
    <w:name w:val="List Paragraph"/>
    <w:basedOn w:val="Normal"/>
    <w:uiPriority w:val="34"/>
    <w:qFormat/>
    <w:rsid w:val="00147BCA"/>
    <w:pPr>
      <w:ind w:left="720"/>
      <w:contextualSpacing/>
    </w:pPr>
  </w:style>
  <w:style w:type="paragraph" w:customStyle="1" w:styleId="Application1">
    <w:name w:val="Application1"/>
    <w:basedOn w:val="Heading1"/>
    <w:next w:val="Application2"/>
    <w:rsid w:val="00AF10E6"/>
    <w:pPr>
      <w:pageBreakBefore/>
      <w:widowControl w:val="0"/>
      <w:tabs>
        <w:tab w:val="num" w:pos="720"/>
      </w:tabs>
      <w:spacing w:before="0" w:after="480"/>
      <w:ind w:left="360" w:hanging="360"/>
    </w:pPr>
    <w:rPr>
      <w:caps/>
    </w:rPr>
  </w:style>
  <w:style w:type="paragraph" w:customStyle="1" w:styleId="Application2">
    <w:name w:val="Application2"/>
    <w:basedOn w:val="Normal"/>
    <w:autoRedefine/>
    <w:rsid w:val="00AF10E6"/>
    <w:pPr>
      <w:widowControl w:val="0"/>
      <w:suppressAutoHyphens/>
      <w:spacing w:before="120" w:after="120" w:line="240" w:lineRule="auto"/>
      <w:jc w:val="both"/>
    </w:pPr>
    <w:rPr>
      <w:rFonts w:ascii="Times New Roman" w:eastAsia="Times New Roman" w:hAnsi="Times New Roman"/>
      <w:snapToGrid w:val="0"/>
      <w:kern w:val="28"/>
      <w:lang w:val="en-GB"/>
    </w:rPr>
  </w:style>
  <w:style w:type="paragraph" w:customStyle="1" w:styleId="Application3">
    <w:name w:val="Application3"/>
    <w:basedOn w:val="Normal"/>
    <w:autoRedefine/>
    <w:rsid w:val="00AF10E6"/>
    <w:pPr>
      <w:widowControl w:val="0"/>
      <w:tabs>
        <w:tab w:val="right" w:pos="8789"/>
      </w:tabs>
      <w:suppressAutoHyphens/>
      <w:spacing w:after="0" w:line="240" w:lineRule="auto"/>
      <w:ind w:left="567" w:hanging="567"/>
    </w:pPr>
    <w:rPr>
      <w:rFonts w:ascii="Arial" w:eastAsia="Times New Roman" w:hAnsi="Arial"/>
      <w:snapToGrid w:val="0"/>
      <w:spacing w:val="-2"/>
      <w:szCs w:val="20"/>
      <w:lang w:val="en-GB"/>
    </w:rPr>
  </w:style>
  <w:style w:type="paragraph" w:styleId="Title">
    <w:name w:val="Title"/>
    <w:basedOn w:val="Normal"/>
    <w:link w:val="TitleChar"/>
    <w:qFormat/>
    <w:rsid w:val="00AF10E6"/>
    <w:pPr>
      <w:widowControl w:val="0"/>
      <w:tabs>
        <w:tab w:val="left" w:pos="-720"/>
      </w:tabs>
      <w:suppressAutoHyphens/>
      <w:spacing w:after="0" w:line="240" w:lineRule="auto"/>
      <w:jc w:val="center"/>
    </w:pPr>
    <w:rPr>
      <w:rFonts w:ascii="Times New Roman" w:eastAsia="Times New Roman" w:hAnsi="Times New Roman"/>
      <w:b/>
      <w:snapToGrid w:val="0"/>
      <w:sz w:val="48"/>
      <w:szCs w:val="20"/>
      <w:lang/>
    </w:rPr>
  </w:style>
  <w:style w:type="character" w:customStyle="1" w:styleId="TitleChar">
    <w:name w:val="Title Char"/>
    <w:link w:val="Title"/>
    <w:rsid w:val="00AF10E6"/>
    <w:rPr>
      <w:rFonts w:ascii="Times New Roman" w:eastAsia="Times New Roman" w:hAnsi="Times New Roman" w:cs="Times New Roman"/>
      <w:b/>
      <w:snapToGrid w:val="0"/>
      <w:sz w:val="48"/>
      <w:szCs w:val="20"/>
    </w:rPr>
  </w:style>
  <w:style w:type="paragraph" w:customStyle="1" w:styleId="Text1">
    <w:name w:val="Text 1"/>
    <w:rsid w:val="00AF10E6"/>
    <w:pPr>
      <w:widowControl w:val="0"/>
      <w:tabs>
        <w:tab w:val="left" w:pos="-720"/>
      </w:tabs>
      <w:suppressAutoHyphens/>
      <w:jc w:val="both"/>
    </w:pPr>
    <w:rPr>
      <w:rFonts w:ascii="Courier New" w:eastAsia="Times New Roman" w:hAnsi="Courier New"/>
      <w:snapToGrid w:val="0"/>
      <w:spacing w:val="-3"/>
      <w:sz w:val="24"/>
      <w:lang w:val="en-GB"/>
    </w:rPr>
  </w:style>
  <w:style w:type="character" w:customStyle="1" w:styleId="FootnoteTextChar">
    <w:name w:val="Footnote Text Char"/>
    <w:link w:val="FootnoteText"/>
    <w:semiHidden/>
    <w:rsid w:val="00AF10E6"/>
    <w:rPr>
      <w:rFonts w:ascii="Times New Roman" w:eastAsia="Times New Roman" w:hAnsi="Times New Roman" w:cs="Times New Roman"/>
      <w:snapToGrid w:val="0"/>
      <w:spacing w:val="-2"/>
      <w:sz w:val="20"/>
      <w:szCs w:val="20"/>
      <w:lang w:val="en-GB"/>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semiHidden/>
    <w:rsid w:val="00AF10E6"/>
    <w:pPr>
      <w:widowControl w:val="0"/>
      <w:tabs>
        <w:tab w:val="left" w:pos="-720"/>
      </w:tabs>
      <w:suppressAutoHyphens/>
      <w:spacing w:after="0" w:line="240" w:lineRule="auto"/>
      <w:jc w:val="both"/>
    </w:pPr>
    <w:rPr>
      <w:rFonts w:ascii="Times New Roman" w:eastAsia="Times New Roman" w:hAnsi="Times New Roman"/>
      <w:snapToGrid w:val="0"/>
      <w:spacing w:val="-2"/>
      <w:sz w:val="20"/>
      <w:szCs w:val="20"/>
      <w:lang w:val="en-GB"/>
    </w:rPr>
  </w:style>
  <w:style w:type="character" w:styleId="PageNumber">
    <w:name w:val="page number"/>
    <w:basedOn w:val="DefaultParagraphFont"/>
    <w:rsid w:val="00AF10E6"/>
  </w:style>
  <w:style w:type="paragraph" w:styleId="Header">
    <w:name w:val="header"/>
    <w:basedOn w:val="Normal"/>
    <w:link w:val="HeaderChar"/>
    <w:rsid w:val="00AF10E6"/>
    <w:pPr>
      <w:widowControl w:val="0"/>
      <w:tabs>
        <w:tab w:val="left" w:pos="0"/>
      </w:tabs>
      <w:suppressAutoHyphens/>
      <w:spacing w:after="0" w:line="240" w:lineRule="auto"/>
      <w:jc w:val="center"/>
    </w:pPr>
    <w:rPr>
      <w:rFonts w:ascii="Times New Roman" w:eastAsia="Times New Roman" w:hAnsi="Times New Roman"/>
      <w:b/>
      <w:caps/>
      <w:snapToGrid w:val="0"/>
      <w:sz w:val="24"/>
      <w:szCs w:val="24"/>
      <w:lang w:val="en-GB"/>
    </w:rPr>
  </w:style>
  <w:style w:type="character" w:customStyle="1" w:styleId="HeaderChar">
    <w:name w:val="Header Char"/>
    <w:link w:val="Header"/>
    <w:rsid w:val="00AF10E6"/>
    <w:rPr>
      <w:rFonts w:ascii="Times New Roman" w:eastAsia="Times New Roman" w:hAnsi="Times New Roman" w:cs="Times New Roman"/>
      <w:b/>
      <w:caps/>
      <w:snapToGrid w:val="0"/>
      <w:sz w:val="24"/>
      <w:szCs w:val="24"/>
      <w:lang w:val="en-GB"/>
    </w:rPr>
  </w:style>
  <w:style w:type="character" w:styleId="LineNumber">
    <w:name w:val="line number"/>
    <w:basedOn w:val="DefaultParagraphFont"/>
    <w:rsid w:val="00AF10E6"/>
  </w:style>
  <w:style w:type="paragraph" w:styleId="Footer">
    <w:name w:val="footer"/>
    <w:basedOn w:val="Normal"/>
    <w:link w:val="FooterChar"/>
    <w:rsid w:val="00AF10E6"/>
    <w:pPr>
      <w:widowControl w:val="0"/>
      <w:tabs>
        <w:tab w:val="left" w:pos="-720"/>
      </w:tabs>
      <w:suppressAutoHyphens/>
      <w:spacing w:after="0" w:line="240" w:lineRule="auto"/>
    </w:pPr>
    <w:rPr>
      <w:rFonts w:ascii="Arial" w:eastAsia="Times New Roman" w:hAnsi="Arial"/>
      <w:snapToGrid w:val="0"/>
      <w:sz w:val="16"/>
      <w:szCs w:val="20"/>
      <w:lang w:val="en-GB"/>
    </w:rPr>
  </w:style>
  <w:style w:type="character" w:customStyle="1" w:styleId="FooterChar">
    <w:name w:val="Footer Char"/>
    <w:link w:val="Footer"/>
    <w:rsid w:val="00AF10E6"/>
    <w:rPr>
      <w:rFonts w:ascii="Arial" w:eastAsia="Times New Roman" w:hAnsi="Arial" w:cs="Times New Roman"/>
      <w:snapToGrid w:val="0"/>
      <w:sz w:val="16"/>
      <w:szCs w:val="20"/>
      <w:lang w:val="en-GB"/>
    </w:rPr>
  </w:style>
  <w:style w:type="paragraph" w:customStyle="1" w:styleId="SubTitle1">
    <w:name w:val="SubTitle 1"/>
    <w:basedOn w:val="Normal"/>
    <w:next w:val="Normal"/>
    <w:rsid w:val="00AF10E6"/>
    <w:pPr>
      <w:spacing w:after="240" w:line="240" w:lineRule="auto"/>
      <w:jc w:val="center"/>
    </w:pPr>
    <w:rPr>
      <w:rFonts w:ascii="Times New Roman" w:eastAsia="Times New Roman" w:hAnsi="Times New Roman"/>
      <w:b/>
      <w:snapToGrid w:val="0"/>
      <w:sz w:val="40"/>
      <w:szCs w:val="20"/>
      <w:lang w:val="en-GB"/>
    </w:rPr>
  </w:style>
  <w:style w:type="paragraph" w:customStyle="1" w:styleId="Application4">
    <w:name w:val="Application4"/>
    <w:basedOn w:val="Application3"/>
    <w:autoRedefine/>
    <w:rsid w:val="00AF10E6"/>
    <w:pPr>
      <w:numPr>
        <w:numId w:val="2"/>
      </w:numPr>
    </w:pPr>
    <w:rPr>
      <w:sz w:val="20"/>
    </w:rPr>
  </w:style>
  <w:style w:type="paragraph" w:customStyle="1" w:styleId="Application5">
    <w:name w:val="Application5"/>
    <w:basedOn w:val="Application2"/>
    <w:autoRedefine/>
    <w:rsid w:val="00AF10E6"/>
    <w:pPr>
      <w:ind w:left="567" w:hanging="567"/>
    </w:pPr>
    <w:rPr>
      <w:b/>
      <w:sz w:val="24"/>
    </w:rPr>
  </w:style>
  <w:style w:type="paragraph" w:styleId="BodyText">
    <w:name w:val="Body Text"/>
    <w:basedOn w:val="Normal"/>
    <w:link w:val="BodyTextChar"/>
    <w:rsid w:val="00AF10E6"/>
    <w:pPr>
      <w:spacing w:after="0" w:line="240" w:lineRule="auto"/>
      <w:jc w:val="both"/>
    </w:pPr>
    <w:rPr>
      <w:rFonts w:ascii="Arial" w:eastAsia="Times New Roman" w:hAnsi="Arial"/>
      <w:snapToGrid w:val="0"/>
      <w:color w:val="000000"/>
      <w:sz w:val="20"/>
      <w:szCs w:val="20"/>
      <w:lang w:val="fr-FR"/>
    </w:rPr>
  </w:style>
  <w:style w:type="character" w:customStyle="1" w:styleId="BodyTextChar">
    <w:name w:val="Body Text Char"/>
    <w:link w:val="BodyText"/>
    <w:rsid w:val="00AF10E6"/>
    <w:rPr>
      <w:rFonts w:ascii="Arial" w:eastAsia="Times New Roman" w:hAnsi="Arial" w:cs="Times New Roman"/>
      <w:snapToGrid w:val="0"/>
      <w:color w:val="000000"/>
      <w:sz w:val="20"/>
      <w:szCs w:val="20"/>
      <w:lang w:val="fr-FR"/>
    </w:rPr>
  </w:style>
  <w:style w:type="paragraph" w:styleId="BodyTextIndent">
    <w:name w:val="Body Text Indent"/>
    <w:basedOn w:val="Normal"/>
    <w:link w:val="BodyTextIndentChar"/>
    <w:rsid w:val="00AF10E6"/>
    <w:pPr>
      <w:tabs>
        <w:tab w:val="right" w:pos="8789"/>
      </w:tabs>
      <w:suppressAutoHyphens/>
      <w:spacing w:before="100" w:after="0" w:line="240" w:lineRule="auto"/>
    </w:pPr>
    <w:rPr>
      <w:rFonts w:ascii="Arial" w:eastAsia="Times New Roman" w:hAnsi="Arial"/>
      <w:snapToGrid w:val="0"/>
      <w:spacing w:val="-2"/>
      <w:sz w:val="20"/>
      <w:szCs w:val="20"/>
      <w:lang w:val="fr-FR"/>
    </w:rPr>
  </w:style>
  <w:style w:type="character" w:customStyle="1" w:styleId="BodyTextIndentChar">
    <w:name w:val="Body Text Indent Char"/>
    <w:link w:val="BodyTextIndent"/>
    <w:rsid w:val="00AF10E6"/>
    <w:rPr>
      <w:rFonts w:ascii="Arial" w:eastAsia="Times New Roman" w:hAnsi="Arial" w:cs="Times New Roman"/>
      <w:snapToGrid w:val="0"/>
      <w:spacing w:val="-2"/>
      <w:sz w:val="20"/>
      <w:szCs w:val="20"/>
      <w:lang w:val="fr-FR"/>
    </w:rPr>
  </w:style>
  <w:style w:type="paragraph" w:styleId="BodyText3">
    <w:name w:val="Body Text 3"/>
    <w:basedOn w:val="Normal"/>
    <w:link w:val="BodyText3Char"/>
    <w:rsid w:val="00AF10E6"/>
    <w:pPr>
      <w:tabs>
        <w:tab w:val="left" w:pos="-720"/>
      </w:tabs>
      <w:suppressAutoHyphens/>
      <w:spacing w:after="0" w:line="240" w:lineRule="auto"/>
      <w:jc w:val="both"/>
    </w:pPr>
    <w:rPr>
      <w:rFonts w:ascii="Arial" w:eastAsia="Times New Roman" w:hAnsi="Arial"/>
      <w:snapToGrid w:val="0"/>
      <w:sz w:val="20"/>
      <w:szCs w:val="20"/>
      <w:lang w:val="fr-FR"/>
    </w:rPr>
  </w:style>
  <w:style w:type="character" w:customStyle="1" w:styleId="BodyText3Char">
    <w:name w:val="Body Text 3 Char"/>
    <w:link w:val="BodyText3"/>
    <w:rsid w:val="00AF10E6"/>
    <w:rPr>
      <w:rFonts w:ascii="Arial" w:eastAsia="Times New Roman" w:hAnsi="Arial" w:cs="Times New Roman"/>
      <w:snapToGrid w:val="0"/>
      <w:sz w:val="20"/>
      <w:szCs w:val="20"/>
      <w:lang w:val="fr-FR"/>
    </w:rPr>
  </w:style>
  <w:style w:type="character" w:styleId="Hyperlink">
    <w:name w:val="Hyperlink"/>
    <w:rsid w:val="00AF10E6"/>
    <w:rPr>
      <w:color w:val="0000FF"/>
      <w:u w:val="single"/>
    </w:rPr>
  </w:style>
  <w:style w:type="character" w:styleId="FollowedHyperlink">
    <w:name w:val="FollowedHyperlink"/>
    <w:rsid w:val="00AF10E6"/>
    <w:rPr>
      <w:color w:val="800080"/>
      <w:u w:val="single"/>
    </w:rPr>
  </w:style>
  <w:style w:type="paragraph" w:customStyle="1" w:styleId="Style1">
    <w:name w:val="Style1"/>
    <w:basedOn w:val="Normal"/>
    <w:rsid w:val="00AF10E6"/>
    <w:pPr>
      <w:spacing w:after="0" w:line="240" w:lineRule="auto"/>
    </w:pPr>
    <w:rPr>
      <w:rFonts w:ascii="Times New Roman" w:eastAsia="Times New Roman" w:hAnsi="Times New Roman"/>
      <w:snapToGrid w:val="0"/>
      <w:szCs w:val="20"/>
      <w:lang w:val="en-GB"/>
    </w:rPr>
  </w:style>
  <w:style w:type="paragraph" w:customStyle="1" w:styleId="Style2">
    <w:name w:val="Style2"/>
    <w:basedOn w:val="Normal"/>
    <w:rsid w:val="00AF10E6"/>
    <w:pPr>
      <w:spacing w:after="0" w:line="240" w:lineRule="auto"/>
      <w:jc w:val="both"/>
    </w:pPr>
    <w:rPr>
      <w:rFonts w:ascii="Times New Roman" w:eastAsia="Times New Roman" w:hAnsi="Times New Roman"/>
      <w:snapToGrid w:val="0"/>
      <w:sz w:val="20"/>
      <w:szCs w:val="20"/>
      <w:lang w:val="en-GB"/>
    </w:rPr>
  </w:style>
  <w:style w:type="paragraph" w:customStyle="1" w:styleId="Style11ptJustifiedBefore4ptAfter4ptLinespacing">
    <w:name w:val="Style 11 pt Justified Before:  4 pt After:  4 pt Line spacing: ..."/>
    <w:basedOn w:val="Normal"/>
    <w:rsid w:val="00AF10E6"/>
    <w:pPr>
      <w:spacing w:before="80" w:after="80" w:line="240" w:lineRule="exact"/>
      <w:jc w:val="both"/>
    </w:pPr>
    <w:rPr>
      <w:rFonts w:ascii="Times New Roman" w:eastAsia="Times New Roman" w:hAnsi="Times New Roman"/>
      <w:snapToGrid w:val="0"/>
      <w:szCs w:val="20"/>
      <w:lang w:val="en-GB"/>
    </w:rPr>
  </w:style>
  <w:style w:type="paragraph" w:customStyle="1" w:styleId="Style3">
    <w:name w:val="Style3"/>
    <w:basedOn w:val="Header"/>
    <w:rsid w:val="00AF10E6"/>
    <w:rPr>
      <w:b w:val="0"/>
    </w:rPr>
  </w:style>
  <w:style w:type="paragraph" w:customStyle="1" w:styleId="Style4">
    <w:name w:val="Style4"/>
    <w:basedOn w:val="Header"/>
    <w:rsid w:val="00AF10E6"/>
    <w:rPr>
      <w:b w:val="0"/>
    </w:rPr>
  </w:style>
  <w:style w:type="paragraph" w:customStyle="1" w:styleId="Style5">
    <w:name w:val="Style5"/>
    <w:basedOn w:val="Normal"/>
    <w:rsid w:val="00AF10E6"/>
    <w:pPr>
      <w:spacing w:after="0" w:line="240" w:lineRule="auto"/>
      <w:jc w:val="both"/>
    </w:pPr>
    <w:rPr>
      <w:rFonts w:ascii="Times New Roman" w:eastAsia="Times New Roman" w:hAnsi="Times New Roman"/>
      <w:bCs/>
      <w:snapToGrid w:val="0"/>
      <w:sz w:val="20"/>
      <w:szCs w:val="24"/>
      <w:lang w:val="en-GB"/>
    </w:rPr>
  </w:style>
  <w:style w:type="character" w:customStyle="1" w:styleId="BalloonTextChar">
    <w:name w:val="Balloon Text Char"/>
    <w:link w:val="BalloonText"/>
    <w:semiHidden/>
    <w:rsid w:val="00AF10E6"/>
    <w:rPr>
      <w:rFonts w:ascii="Tahoma" w:eastAsia="Times New Roman" w:hAnsi="Tahoma" w:cs="Tahoma"/>
      <w:snapToGrid w:val="0"/>
      <w:sz w:val="16"/>
      <w:szCs w:val="16"/>
      <w:lang w:val="en-GB"/>
    </w:rPr>
  </w:style>
  <w:style w:type="paragraph" w:styleId="BalloonText">
    <w:name w:val="Balloon Text"/>
    <w:basedOn w:val="Normal"/>
    <w:link w:val="BalloonTextChar"/>
    <w:semiHidden/>
    <w:rsid w:val="00AF10E6"/>
    <w:pPr>
      <w:spacing w:after="0" w:line="240" w:lineRule="auto"/>
    </w:pPr>
    <w:rPr>
      <w:rFonts w:ascii="Tahoma" w:eastAsia="Times New Roman" w:hAnsi="Tahoma"/>
      <w:snapToGrid w:val="0"/>
      <w:sz w:val="16"/>
      <w:szCs w:val="16"/>
      <w:lang w:val="en-GB"/>
    </w:rPr>
  </w:style>
  <w:style w:type="character" w:customStyle="1" w:styleId="tw4winMark">
    <w:name w:val="tw4winMark"/>
    <w:rsid w:val="00AF10E6"/>
    <w:rPr>
      <w:rFonts w:ascii="Times New Roman" w:hAnsi="Times New Roman" w:cs="Times New Roman"/>
      <w:vanish/>
      <w:color w:val="800080"/>
      <w:sz w:val="24"/>
      <w:szCs w:val="24"/>
      <w:vertAlign w:val="subscript"/>
    </w:rPr>
  </w:style>
  <w:style w:type="character" w:customStyle="1" w:styleId="DocumentMapChar">
    <w:name w:val="Document Map Char"/>
    <w:link w:val="DocumentMap"/>
    <w:semiHidden/>
    <w:rsid w:val="00AF10E6"/>
    <w:rPr>
      <w:rFonts w:ascii="Tahoma" w:eastAsia="Times New Roman" w:hAnsi="Tahoma" w:cs="Tahoma"/>
      <w:snapToGrid w:val="0"/>
      <w:sz w:val="24"/>
      <w:szCs w:val="20"/>
      <w:shd w:val="clear" w:color="auto" w:fill="000080"/>
      <w:lang w:val="en-GB"/>
    </w:rPr>
  </w:style>
  <w:style w:type="paragraph" w:styleId="DocumentMap">
    <w:name w:val="Document Map"/>
    <w:basedOn w:val="Normal"/>
    <w:link w:val="DocumentMapChar"/>
    <w:semiHidden/>
    <w:rsid w:val="00AF10E6"/>
    <w:pPr>
      <w:shd w:val="clear" w:color="auto" w:fill="000080"/>
      <w:spacing w:after="0" w:line="240" w:lineRule="auto"/>
    </w:pPr>
    <w:rPr>
      <w:rFonts w:ascii="Tahoma" w:eastAsia="Times New Roman" w:hAnsi="Tahoma"/>
      <w:snapToGrid w:val="0"/>
      <w:sz w:val="24"/>
      <w:szCs w:val="20"/>
      <w:lang w:val="en-GB"/>
    </w:rPr>
  </w:style>
  <w:style w:type="paragraph" w:customStyle="1" w:styleId="NumPar2">
    <w:name w:val="NumPar 2"/>
    <w:basedOn w:val="Heading2"/>
    <w:next w:val="Normal"/>
    <w:rsid w:val="00AF10E6"/>
    <w:pPr>
      <w:keepNext w:val="0"/>
      <w:numPr>
        <w:ilvl w:val="1"/>
        <w:numId w:val="1"/>
      </w:numPr>
      <w:tabs>
        <w:tab w:val="num" w:pos="360"/>
      </w:tabs>
      <w:spacing w:before="0" w:after="240"/>
      <w:ind w:left="360" w:hanging="708"/>
      <w:jc w:val="both"/>
      <w:outlineLvl w:val="9"/>
    </w:pPr>
    <w:rPr>
      <w:rFonts w:ascii="Times New Roman" w:hAnsi="Times New Roman"/>
      <w:b w:val="0"/>
      <w:i w:val="0"/>
      <w:lang w:val="fr-FR"/>
    </w:rPr>
  </w:style>
  <w:style w:type="paragraph" w:customStyle="1" w:styleId="firstline">
    <w:name w:val="firstline"/>
    <w:basedOn w:val="Normal"/>
    <w:rsid w:val="00AF10E6"/>
    <w:pPr>
      <w:spacing w:after="0" w:line="240" w:lineRule="atLeast"/>
      <w:ind w:firstLine="640"/>
      <w:jc w:val="both"/>
    </w:pPr>
    <w:rPr>
      <w:rFonts w:ascii="Times New Roman" w:eastAsia="Times New Roman" w:hAnsi="Times New Roman"/>
      <w:color w:val="000000"/>
      <w:sz w:val="24"/>
      <w:szCs w:val="24"/>
      <w:lang w:val="bg-BG" w:eastAsia="bg-BG"/>
    </w:rPr>
  </w:style>
  <w:style w:type="character" w:customStyle="1" w:styleId="ldef">
    <w:name w:val="ldef"/>
    <w:basedOn w:val="DefaultParagraphFont"/>
    <w:rsid w:val="00AF10E6"/>
  </w:style>
  <w:style w:type="paragraph" w:customStyle="1" w:styleId="CharCharCharCharCharCharChar1CharCharChar">
    <w:name w:val=" Char Char Char Char Char Char Char1 Char Char Char"/>
    <w:basedOn w:val="Normal"/>
    <w:rsid w:val="00AF10E6"/>
    <w:pPr>
      <w:tabs>
        <w:tab w:val="left" w:pos="709"/>
      </w:tabs>
      <w:spacing w:after="0" w:line="240" w:lineRule="auto"/>
    </w:pPr>
    <w:rPr>
      <w:rFonts w:ascii="Tahoma" w:eastAsia="Times New Roman" w:hAnsi="Tahoma"/>
      <w:sz w:val="24"/>
      <w:szCs w:val="24"/>
      <w:lang w:val="pl-PL" w:eastAsia="pl-PL"/>
    </w:rPr>
  </w:style>
  <w:style w:type="character" w:styleId="Strong">
    <w:name w:val="Strong"/>
    <w:qFormat/>
    <w:rsid w:val="00AF10E6"/>
    <w:rPr>
      <w:b/>
      <w:bCs/>
    </w:rPr>
  </w:style>
  <w:style w:type="paragraph" w:customStyle="1" w:styleId="Normalenglish">
    <w:name w:val="Normalenglish"/>
    <w:basedOn w:val="Normal"/>
    <w:autoRedefine/>
    <w:rsid w:val="00AF10E6"/>
    <w:pPr>
      <w:spacing w:after="0" w:line="240" w:lineRule="auto"/>
      <w:ind w:left="83"/>
    </w:pPr>
    <w:rPr>
      <w:rFonts w:ascii="Times New Roman" w:eastAsia="Times New Roman" w:hAnsi="Times New Roman"/>
      <w:sz w:val="18"/>
      <w:szCs w:val="18"/>
      <w:lang w:val="bg-BG" w:eastAsia="pl-PL"/>
    </w:rPr>
  </w:style>
  <w:style w:type="paragraph" w:styleId="Subtitle">
    <w:name w:val="Subtitle"/>
    <w:basedOn w:val="Normal"/>
    <w:link w:val="SubtitleChar"/>
    <w:qFormat/>
    <w:rsid w:val="00AF10E6"/>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8"/>
      <w:u w:val="single"/>
      <w:lang w:val="pl-PL" w:eastAsia="pl-PL"/>
    </w:rPr>
  </w:style>
  <w:style w:type="character" w:customStyle="1" w:styleId="SubtitleChar">
    <w:name w:val="Subtitle Char"/>
    <w:link w:val="Subtitle"/>
    <w:rsid w:val="00AF10E6"/>
    <w:rPr>
      <w:rFonts w:ascii="Times New Roman" w:eastAsia="Times New Roman" w:hAnsi="Times New Roman" w:cs="Times New Roman"/>
      <w:b/>
      <w:bCs/>
      <w:sz w:val="28"/>
      <w:szCs w:val="28"/>
      <w:u w:val="single"/>
      <w:lang w:val="pl-PL" w:eastAsia="pl-PL"/>
    </w:rPr>
  </w:style>
  <w:style w:type="paragraph" w:customStyle="1" w:styleId="Text2">
    <w:name w:val="Text 2"/>
    <w:basedOn w:val="Normal"/>
    <w:rsid w:val="00AF10E6"/>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3">
    <w:name w:val="Text 3"/>
    <w:basedOn w:val="Normal"/>
    <w:rsid w:val="00AF10E6"/>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Normal-bullet1">
    <w:name w:val="Normal-bullet1"/>
    <w:basedOn w:val="Normal"/>
    <w:rsid w:val="00AF10E6"/>
    <w:pPr>
      <w:widowControl w:val="0"/>
      <w:numPr>
        <w:numId w:val="3"/>
      </w:numPr>
      <w:tabs>
        <w:tab w:val="left" w:pos="432"/>
        <w:tab w:val="left" w:pos="1152"/>
        <w:tab w:val="left" w:pos="1440"/>
      </w:tabs>
      <w:spacing w:after="0" w:line="240" w:lineRule="auto"/>
      <w:jc w:val="both"/>
    </w:pPr>
    <w:rPr>
      <w:rFonts w:ascii="Times New Roman" w:eastAsia="Times New Roman" w:hAnsi="Times New Roman"/>
      <w:spacing w:val="-8"/>
      <w:sz w:val="24"/>
      <w:szCs w:val="20"/>
      <w:lang w:val="en-GB" w:eastAsia="en-GB"/>
    </w:rPr>
  </w:style>
  <w:style w:type="paragraph" w:customStyle="1" w:styleId="Logo">
    <w:name w:val="Logo"/>
    <w:basedOn w:val="Normal"/>
    <w:rsid w:val="00AF10E6"/>
    <w:pPr>
      <w:spacing w:after="0" w:line="240" w:lineRule="auto"/>
    </w:pPr>
    <w:rPr>
      <w:rFonts w:ascii="Times New Roman" w:eastAsia="Times New Roman" w:hAnsi="Times New Roman"/>
      <w:szCs w:val="20"/>
      <w:lang w:val="fr-FR" w:eastAsia="sk-SK"/>
    </w:rPr>
  </w:style>
  <w:style w:type="paragraph" w:customStyle="1" w:styleId="CharCharCharCharCharChar">
    <w:name w:val="Char Char Char Char Char Char"/>
    <w:basedOn w:val="Normal"/>
    <w:rsid w:val="00AF10E6"/>
    <w:pPr>
      <w:tabs>
        <w:tab w:val="left" w:pos="709"/>
      </w:tabs>
      <w:spacing w:after="0" w:line="240" w:lineRule="auto"/>
    </w:pPr>
    <w:rPr>
      <w:rFonts w:ascii="Tahoma" w:eastAsia="Times New Roman" w:hAnsi="Tahoma"/>
      <w:sz w:val="24"/>
      <w:szCs w:val="24"/>
      <w:lang w:val="pl-PL" w:eastAsia="pl-PL"/>
    </w:rPr>
  </w:style>
  <w:style w:type="character" w:customStyle="1" w:styleId="CommentTextChar">
    <w:name w:val="Comment Text Char"/>
    <w:link w:val="CommentText"/>
    <w:semiHidden/>
    <w:rsid w:val="00AF10E6"/>
    <w:rPr>
      <w:rFonts w:ascii="Times New Roman" w:eastAsia="Times New Roman" w:hAnsi="Times New Roman" w:cs="Times New Roman"/>
      <w:snapToGrid w:val="0"/>
      <w:sz w:val="20"/>
      <w:szCs w:val="20"/>
      <w:lang w:val="en-GB"/>
    </w:rPr>
  </w:style>
  <w:style w:type="paragraph" w:styleId="CommentText">
    <w:name w:val="annotation text"/>
    <w:basedOn w:val="Normal"/>
    <w:link w:val="CommentTextChar"/>
    <w:semiHidden/>
    <w:rsid w:val="00AF10E6"/>
    <w:pPr>
      <w:spacing w:after="0" w:line="240" w:lineRule="auto"/>
    </w:pPr>
    <w:rPr>
      <w:rFonts w:ascii="Times New Roman" w:eastAsia="Times New Roman" w:hAnsi="Times New Roman"/>
      <w:snapToGrid w:val="0"/>
      <w:sz w:val="20"/>
      <w:szCs w:val="20"/>
      <w:lang w:val="en-GB"/>
    </w:rPr>
  </w:style>
  <w:style w:type="character" w:customStyle="1" w:styleId="CommentSubjectChar">
    <w:name w:val="Comment Subject Char"/>
    <w:link w:val="CommentSubject"/>
    <w:rsid w:val="00AF10E6"/>
    <w:rPr>
      <w:rFonts w:ascii="Times New Roman" w:eastAsia="Times New Roman" w:hAnsi="Times New Roman" w:cs="Times New Roman"/>
      <w:b/>
      <w:bCs/>
      <w:snapToGrid w:val="0"/>
      <w:sz w:val="20"/>
      <w:szCs w:val="20"/>
      <w:lang w:val="en-GB"/>
    </w:rPr>
  </w:style>
  <w:style w:type="paragraph" w:styleId="CommentSubject">
    <w:name w:val="annotation subject"/>
    <w:basedOn w:val="CommentText"/>
    <w:next w:val="CommentText"/>
    <w:link w:val="CommentSubjectChar"/>
    <w:rsid w:val="00AF10E6"/>
    <w:rPr>
      <w:b/>
      <w:bCs/>
    </w:rPr>
  </w:style>
  <w:style w:type="paragraph" w:customStyle="1" w:styleId="Default">
    <w:name w:val="Default"/>
    <w:rsid w:val="00AF10E6"/>
    <w:pPr>
      <w:autoSpaceDE w:val="0"/>
      <w:autoSpaceDN w:val="0"/>
      <w:adjustRightInd w:val="0"/>
    </w:pPr>
    <w:rPr>
      <w:rFonts w:ascii="Times New Roman" w:eastAsia="Times New Roman" w:hAnsi="Times New Roman"/>
      <w:color w:val="000000"/>
      <w:sz w:val="24"/>
      <w:szCs w:val="24"/>
      <w:lang w:val="bg-BG" w:eastAsia="bg-BG"/>
    </w:rPr>
  </w:style>
  <w:style w:type="paragraph" w:styleId="ListBullet">
    <w:name w:val="List Bullet"/>
    <w:basedOn w:val="Normal"/>
    <w:rsid w:val="00AF10E6"/>
    <w:pPr>
      <w:tabs>
        <w:tab w:val="num" w:pos="283"/>
      </w:tabs>
      <w:spacing w:after="240" w:line="240" w:lineRule="auto"/>
      <w:ind w:left="283" w:hanging="283"/>
      <w:jc w:val="both"/>
    </w:pPr>
    <w:rPr>
      <w:rFonts w:ascii="Times New Roman" w:eastAsia="Times New Roman" w:hAnsi="Times New Roman"/>
      <w:sz w:val="24"/>
      <w:szCs w:val="20"/>
      <w:lang w:val="en-GB" w:eastAsia="en-GB"/>
    </w:rPr>
  </w:style>
  <w:style w:type="paragraph" w:customStyle="1" w:styleId="CharCharChar1">
    <w:name w:val=" Char Char Char1"/>
    <w:basedOn w:val="Normal"/>
    <w:rsid w:val="00AF10E6"/>
    <w:pPr>
      <w:tabs>
        <w:tab w:val="left" w:pos="709"/>
      </w:tabs>
      <w:spacing w:after="0" w:line="240" w:lineRule="auto"/>
    </w:pPr>
    <w:rPr>
      <w:rFonts w:ascii="Tahoma" w:eastAsia="Times New Roman" w:hAnsi="Tahoma"/>
      <w:sz w:val="24"/>
      <w:szCs w:val="24"/>
      <w:lang w:val="pl-PL" w:eastAsia="pl-PL"/>
    </w:rPr>
  </w:style>
  <w:style w:type="paragraph" w:customStyle="1" w:styleId="Char2CharChar">
    <w:name w:val=" Char2 Char Char"/>
    <w:basedOn w:val="Normal"/>
    <w:rsid w:val="00AF10E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 Char Char Char Char Char Char Char Char Char"/>
    <w:basedOn w:val="Normal"/>
    <w:rsid w:val="00AF10E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
    <w:name w:val=" Char Char Char Char Char Char Char"/>
    <w:basedOn w:val="Normal"/>
    <w:rsid w:val="00AF10E6"/>
    <w:pPr>
      <w:tabs>
        <w:tab w:val="left" w:pos="709"/>
      </w:tabs>
      <w:spacing w:after="0" w:line="240" w:lineRule="auto"/>
    </w:pPr>
    <w:rPr>
      <w:rFonts w:ascii="Tahoma" w:eastAsia="Times New Roman" w:hAnsi="Tahoma"/>
      <w:sz w:val="24"/>
      <w:szCs w:val="24"/>
      <w:lang w:val="pl-PL" w:eastAsia="pl-PL"/>
    </w:rPr>
  </w:style>
  <w:style w:type="paragraph" w:customStyle="1" w:styleId="CharChar4Char1">
    <w:name w:val=" Char Char4 Char1"/>
    <w:basedOn w:val="Normal"/>
    <w:rsid w:val="00AF10E6"/>
    <w:pPr>
      <w:tabs>
        <w:tab w:val="left" w:pos="709"/>
      </w:tabs>
      <w:spacing w:after="0" w:line="240" w:lineRule="auto"/>
    </w:pPr>
    <w:rPr>
      <w:rFonts w:ascii="Tahoma" w:eastAsia="Times New Roman" w:hAnsi="Tahoma"/>
      <w:sz w:val="24"/>
      <w:szCs w:val="24"/>
      <w:lang w:val="pl-PL" w:eastAsia="pl-PL"/>
    </w:rPr>
  </w:style>
  <w:style w:type="paragraph" w:customStyle="1" w:styleId="Annexetitle">
    <w:name w:val="Annexe_title"/>
    <w:basedOn w:val="Heading1"/>
    <w:next w:val="Normal"/>
    <w:autoRedefine/>
    <w:rsid w:val="00AF10E6"/>
    <w:pPr>
      <w:keepNext w:val="0"/>
      <w:pageBreakBefore/>
      <w:tabs>
        <w:tab w:val="left" w:pos="1701"/>
        <w:tab w:val="left" w:pos="2552"/>
      </w:tabs>
      <w:spacing w:after="240"/>
      <w:jc w:val="center"/>
      <w:outlineLvl w:val="9"/>
    </w:pPr>
    <w:rPr>
      <w:rFonts w:ascii="Times New Roman" w:hAnsi="Times New Roman"/>
      <w:caps/>
      <w:snapToGrid/>
      <w:kern w:val="0"/>
      <w:szCs w:val="28"/>
      <w:lang w:val="en-US" w:eastAsia="bg-BG"/>
    </w:rPr>
  </w:style>
  <w:style w:type="paragraph" w:customStyle="1" w:styleId="normaltableau">
    <w:name w:val="normal_tableau"/>
    <w:basedOn w:val="Normal"/>
    <w:rsid w:val="00AF10E6"/>
    <w:pPr>
      <w:spacing w:before="120" w:after="120" w:line="240" w:lineRule="auto"/>
      <w:jc w:val="both"/>
    </w:pPr>
    <w:rPr>
      <w:rFonts w:ascii="Optima" w:eastAsia="Times New Roman" w:hAnsi="Optima"/>
      <w:szCs w:val="20"/>
      <w:lang w:val="en-GB" w:eastAsia="bg-BG"/>
    </w:rPr>
  </w:style>
  <w:style w:type="paragraph" w:customStyle="1" w:styleId="Char2CharCharCharCharCharChar">
    <w:name w:val=" Char2 Char Char Char Char Char Char"/>
    <w:basedOn w:val="Normal"/>
    <w:rsid w:val="00AF10E6"/>
    <w:pPr>
      <w:tabs>
        <w:tab w:val="left" w:pos="709"/>
      </w:tabs>
      <w:spacing w:after="0" w:line="240" w:lineRule="auto"/>
    </w:pPr>
    <w:rPr>
      <w:rFonts w:ascii="Tahoma" w:eastAsia="Times New Roman" w:hAnsi="Tahoma"/>
      <w:sz w:val="24"/>
      <w:szCs w:val="24"/>
      <w:lang w:val="pl-PL" w:eastAsia="pl-PL"/>
    </w:rPr>
  </w:style>
  <w:style w:type="paragraph" w:customStyle="1" w:styleId="CharChar2CharCharCharCharCharCharCharCharCharCharCharCharCharCharCharCharCharCharCharCharCharCharCharCharCharCharCharCharCharCharCharCharCharCharCharCharChar">
    <w:name w:val=" Char Char2 Char Char Char Char Char Char Char Char Char Char Char Char Char Char Char Char Char Char Char Char Char Char Char Char Char Char Char Char Char Char Char Char Char Char Char Char Char"/>
    <w:basedOn w:val="Normal"/>
    <w:rsid w:val="00AF10E6"/>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
    <w:name w:val=" Char Char Char1 Char Char Char1 Char Char Char Char"/>
    <w:basedOn w:val="Normal"/>
    <w:rsid w:val="00AF10E6"/>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
    <w:name w:val=" Char Char Char1 Char Char Char1 Char Char Char"/>
    <w:basedOn w:val="Normal"/>
    <w:rsid w:val="00AF10E6"/>
    <w:pPr>
      <w:tabs>
        <w:tab w:val="left" w:pos="709"/>
      </w:tabs>
      <w:spacing w:after="0" w:line="240" w:lineRule="auto"/>
    </w:pPr>
    <w:rPr>
      <w:rFonts w:ascii="Tahoma" w:eastAsia="Times New Roman" w:hAnsi="Tahoma"/>
      <w:sz w:val="24"/>
      <w:szCs w:val="24"/>
      <w:lang w:val="pl-PL" w:eastAsia="pl-PL"/>
    </w:rPr>
  </w:style>
  <w:style w:type="paragraph" w:styleId="NormalWeb">
    <w:name w:val="Normal (Web)"/>
    <w:basedOn w:val="Normal"/>
    <w:rsid w:val="00AF10E6"/>
    <w:pPr>
      <w:spacing w:before="100" w:beforeAutospacing="1" w:after="100" w:afterAutospacing="1" w:line="240" w:lineRule="auto"/>
    </w:pPr>
    <w:rPr>
      <w:rFonts w:ascii="Times New Roman" w:eastAsia="Times New Roman" w:hAnsi="Times New Roman"/>
      <w:sz w:val="24"/>
      <w:szCs w:val="24"/>
      <w:lang w:val="bg-BG" w:eastAsia="bg-BG"/>
    </w:rPr>
  </w:style>
  <w:style w:type="paragraph" w:customStyle="1" w:styleId="CharCharChar1CharCharChar1CharCharCharCharCharChar">
    <w:name w:val=" Char Char Char1 Char Char Char1 Char Char Char Char Char Char"/>
    <w:basedOn w:val="Normal"/>
    <w:rsid w:val="00AF10E6"/>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
    <w:name w:val=" Char Char Char1 Char Char Char1 Char Char Char Char Char Char Char"/>
    <w:basedOn w:val="Normal"/>
    <w:rsid w:val="00AF10E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
    <w:name w:val=" Char Char Char Char Char Char Char Знак Знак Char Знак Знак Char Char Char Знак Знак Char Знак Знак Char"/>
    <w:basedOn w:val="Normal"/>
    <w:rsid w:val="00AF10E6"/>
    <w:pPr>
      <w:tabs>
        <w:tab w:val="left" w:pos="709"/>
      </w:tabs>
      <w:spacing w:after="0" w:line="240" w:lineRule="auto"/>
    </w:pPr>
    <w:rPr>
      <w:rFonts w:ascii="Tahoma" w:eastAsia="Times New Roman" w:hAnsi="Tahoma"/>
      <w:sz w:val="24"/>
      <w:szCs w:val="24"/>
      <w:lang w:val="pl-PL" w:eastAsia="pl-PL"/>
    </w:rPr>
  </w:style>
  <w:style w:type="character" w:customStyle="1" w:styleId="Keyboard">
    <w:name w:val="Keyboard"/>
    <w:rsid w:val="00AF10E6"/>
    <w:rPr>
      <w:rFonts w:ascii="Courier New" w:hAnsi="Courier New"/>
      <w:b/>
      <w:bCs/>
      <w:sz w:val="20"/>
      <w:szCs w:val="20"/>
    </w:rPr>
  </w:style>
  <w:style w:type="paragraph" w:customStyle="1" w:styleId="Preformatted">
    <w:name w:val="Preformatted"/>
    <w:basedOn w:val="Normal"/>
    <w:rsid w:val="00AF10E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napToGrid w:val="0"/>
      <w:sz w:val="20"/>
      <w:szCs w:val="20"/>
      <w:lang w:val="fr-FR"/>
    </w:rPr>
  </w:style>
  <w:style w:type="paragraph" w:customStyle="1" w:styleId="TableContents">
    <w:name w:val="Table Contents"/>
    <w:basedOn w:val="BodyText"/>
    <w:rsid w:val="00AF10E6"/>
    <w:pPr>
      <w:widowControl w:val="0"/>
      <w:suppressLineNumbers/>
      <w:suppressAutoHyphens/>
      <w:spacing w:before="100" w:beforeAutospacing="1" w:after="100" w:afterAutospacing="1"/>
      <w:jc w:val="left"/>
    </w:pPr>
    <w:rPr>
      <w:rFonts w:ascii="Times New Roman" w:eastAsia="HG Mincho Light J" w:hAnsi="Times New Roman"/>
      <w:snapToGrid/>
      <w:sz w:val="24"/>
      <w:szCs w:val="24"/>
      <w:lang w:val="en-US" w:eastAsia="bg-BG"/>
    </w:rPr>
  </w:style>
  <w:style w:type="paragraph" w:customStyle="1" w:styleId="Index">
    <w:name w:val="Index"/>
    <w:basedOn w:val="Normal"/>
    <w:rsid w:val="00AF10E6"/>
    <w:pPr>
      <w:widowControl w:val="0"/>
      <w:suppressLineNumbers/>
      <w:suppressAutoHyphens/>
      <w:spacing w:after="0" w:line="240" w:lineRule="auto"/>
    </w:pPr>
    <w:rPr>
      <w:rFonts w:ascii="Times New Roman" w:eastAsia="HG Mincho Light J" w:hAnsi="Times New Roman"/>
      <w:color w:val="000000"/>
      <w:sz w:val="24"/>
      <w:szCs w:val="20"/>
      <w:lang w:eastAsia="bg-BG"/>
    </w:rPr>
  </w:style>
  <w:style w:type="paragraph" w:customStyle="1" w:styleId="CharCharCharCharCharCharChar1CharCharCharCharCharCharCharCharCharCharChar">
    <w:name w:val=" Char Char Char Char Char Char Char1 Char Char Char Char Char Char Char Char Char Char Char"/>
    <w:basedOn w:val="Normal"/>
    <w:rsid w:val="00AF10E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CharChar">
    <w:name w:val=" Char Char Char Char Char Char Char1 Char Char Char Char Char Char Char Char Char Char Char Char"/>
    <w:basedOn w:val="Normal"/>
    <w:rsid w:val="00AF10E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
    <w:name w:val=" Char Char Char Char Char Char Char1 Char Char Char Char Char Знак Char Char Char"/>
    <w:basedOn w:val="Normal"/>
    <w:rsid w:val="00AF10E6"/>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
    <w:name w:val=" Char Char Char1 Char Char Char1 Char Char Char Char Char Char Char Char Char Char"/>
    <w:basedOn w:val="Normal"/>
    <w:rsid w:val="00AF10E6"/>
    <w:pPr>
      <w:tabs>
        <w:tab w:val="left" w:pos="709"/>
      </w:tabs>
      <w:spacing w:after="0" w:line="240" w:lineRule="auto"/>
    </w:pPr>
    <w:rPr>
      <w:rFonts w:ascii="Tahoma" w:eastAsia="Times New Roman" w:hAnsi="Tahoma"/>
      <w:sz w:val="24"/>
      <w:szCs w:val="24"/>
      <w:lang w:val="pl-PL" w:eastAsia="pl-PL"/>
    </w:rPr>
  </w:style>
  <w:style w:type="paragraph" w:customStyle="1" w:styleId="Char4">
    <w:name w:val=" Char4"/>
    <w:basedOn w:val="Normal"/>
    <w:rsid w:val="00AF10E6"/>
    <w:pPr>
      <w:tabs>
        <w:tab w:val="left" w:pos="709"/>
      </w:tabs>
      <w:spacing w:after="0" w:line="240" w:lineRule="auto"/>
    </w:pPr>
    <w:rPr>
      <w:rFonts w:ascii="Tahoma" w:eastAsia="Times New Roman" w:hAnsi="Tahoma"/>
      <w:sz w:val="24"/>
      <w:szCs w:val="24"/>
      <w:lang w:val="pl-PL" w:eastAsia="pl-PL"/>
    </w:rPr>
  </w:style>
  <w:style w:type="character" w:customStyle="1" w:styleId="apple-converted-space">
    <w:name w:val="apple-converted-space"/>
    <w:basedOn w:val="DefaultParagraphFont"/>
    <w:rsid w:val="00AF10E6"/>
  </w:style>
  <w:style w:type="paragraph" w:customStyle="1" w:styleId="CharChar">
    <w:name w:val=" Char Char"/>
    <w:basedOn w:val="Normal"/>
    <w:rsid w:val="00AF10E6"/>
    <w:pPr>
      <w:tabs>
        <w:tab w:val="left" w:pos="709"/>
      </w:tabs>
      <w:spacing w:after="0" w:line="240" w:lineRule="auto"/>
    </w:pPr>
    <w:rPr>
      <w:rFonts w:ascii="Tahoma" w:eastAsia="Times New Roman" w:hAnsi="Tahoma"/>
      <w:sz w:val="24"/>
      <w:szCs w:val="24"/>
      <w:lang w:val="pl-PL" w:eastAsia="pl-PL"/>
    </w:rPr>
  </w:style>
  <w:style w:type="paragraph" w:customStyle="1" w:styleId="Char">
    <w:name w:val="Char"/>
    <w:basedOn w:val="Normal"/>
    <w:rsid w:val="00AF10E6"/>
    <w:pPr>
      <w:tabs>
        <w:tab w:val="left" w:pos="709"/>
      </w:tabs>
      <w:spacing w:after="0" w:line="240" w:lineRule="auto"/>
    </w:pPr>
    <w:rPr>
      <w:rFonts w:ascii="Tahoma" w:eastAsia="Times New Roman" w:hAnsi="Tahoma"/>
      <w:sz w:val="24"/>
      <w:szCs w:val="24"/>
      <w:lang w:val="pl-PL" w:eastAsia="pl-PL"/>
    </w:rPr>
  </w:style>
  <w:style w:type="character" w:customStyle="1" w:styleId="infolabel">
    <w:name w:val="infolabel"/>
    <w:basedOn w:val="DefaultParagraphFont"/>
    <w:rsid w:val="00AF10E6"/>
  </w:style>
  <w:style w:type="paragraph" w:styleId="Revision">
    <w:name w:val="Revision"/>
    <w:hidden/>
    <w:uiPriority w:val="99"/>
    <w:semiHidden/>
    <w:rsid w:val="006F0D3A"/>
    <w:rPr>
      <w:rFonts w:ascii="Times New Roman" w:eastAsia="Times New Roman" w:hAnsi="Times New Roman"/>
      <w:snapToGrid w:val="0"/>
      <w:sz w:val="24"/>
      <w:lang w:val="en-GB"/>
    </w:rPr>
  </w:style>
  <w:style w:type="paragraph" w:customStyle="1" w:styleId="Style">
    <w:name w:val="Style"/>
    <w:rsid w:val="006F0D3A"/>
    <w:pPr>
      <w:widowControl w:val="0"/>
      <w:autoSpaceDE w:val="0"/>
      <w:autoSpaceDN w:val="0"/>
      <w:adjustRightInd w:val="0"/>
    </w:pPr>
    <w:rPr>
      <w:rFonts w:ascii="Times New Roman" w:eastAsia="Times New Roman"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Sensata Technologies</Company>
  <LinksUpToDate>false</LinksUpToDate>
  <CharactersWithSpaces>17305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Martu</dc:creator>
  <cp:lastModifiedBy>Sensata User</cp:lastModifiedBy>
  <cp:revision>2</cp:revision>
  <dcterms:created xsi:type="dcterms:W3CDTF">2014-07-09T06:42:00Z</dcterms:created>
  <dcterms:modified xsi:type="dcterms:W3CDTF">2014-07-09T06:42:00Z</dcterms:modified>
</cp:coreProperties>
</file>